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4676" w14:textId="1E2CA8D5" w:rsidR="007C7C13" w:rsidRPr="00DE6F11" w:rsidRDefault="007C7C13" w:rsidP="007C7C13">
      <w:pPr>
        <w:jc w:val="center"/>
        <w:rPr>
          <w:b/>
        </w:rPr>
      </w:pPr>
      <w:r>
        <w:rPr>
          <w:b/>
        </w:rPr>
        <w:t>2021</w:t>
      </w:r>
      <w:r w:rsidRPr="00DE6F11">
        <w:rPr>
          <w:b/>
        </w:rPr>
        <w:t xml:space="preserve"> – </w:t>
      </w:r>
      <w:r>
        <w:rPr>
          <w:b/>
        </w:rPr>
        <w:t>2022</w:t>
      </w:r>
      <w:r w:rsidRPr="00DE6F11">
        <w:rPr>
          <w:b/>
        </w:rPr>
        <w:t xml:space="preserve"> EĞİTİM ÖĞRETİM </w:t>
      </w:r>
      <w:r>
        <w:rPr>
          <w:b/>
        </w:rPr>
        <w:t xml:space="preserve">YILI </w:t>
      </w:r>
      <w:r w:rsidR="00B04E95">
        <w:rPr>
          <w:b/>
        </w:rPr>
        <w:t>…</w:t>
      </w:r>
      <w:r>
        <w:rPr>
          <w:b/>
        </w:rPr>
        <w:t xml:space="preserve"> MERKEZ</w:t>
      </w:r>
      <w:r w:rsidRPr="00DE6F11">
        <w:rPr>
          <w:b/>
        </w:rPr>
        <w:t xml:space="preserve"> İLÇESİ </w:t>
      </w:r>
    </w:p>
    <w:p w14:paraId="7D45DD01" w14:textId="77777777" w:rsidR="007C7C13" w:rsidRPr="00DE6F11" w:rsidRDefault="007C7C13" w:rsidP="007C7C13">
      <w:pPr>
        <w:jc w:val="center"/>
        <w:rPr>
          <w:b/>
        </w:rPr>
      </w:pPr>
      <w:r w:rsidRPr="00DE6F11">
        <w:rPr>
          <w:b/>
        </w:rPr>
        <w:t>ALMANCA ÖĞRETMENLERİ ZÜMRE</w:t>
      </w:r>
    </w:p>
    <w:p w14:paraId="7C3C5BC8" w14:textId="77777777" w:rsidR="007C7C13" w:rsidRPr="00DE6F11" w:rsidRDefault="007C7C13" w:rsidP="007C7C13">
      <w:pPr>
        <w:jc w:val="center"/>
        <w:rPr>
          <w:b/>
        </w:rPr>
      </w:pPr>
      <w:r w:rsidRPr="00DE6F11">
        <w:rPr>
          <w:b/>
        </w:rPr>
        <w:t xml:space="preserve"> BAŞKANLARI SENE BAŞI ZÜMRE TOPLANTI TUTANAĞI</w:t>
      </w:r>
    </w:p>
    <w:p w14:paraId="329A0191" w14:textId="77777777" w:rsidR="007C7C13" w:rsidRDefault="007C7C13" w:rsidP="007C7C13">
      <w:pPr>
        <w:ind w:left="2832" w:firstLine="708"/>
        <w:rPr>
          <w:sz w:val="22"/>
          <w:szCs w:val="22"/>
        </w:rPr>
      </w:pPr>
    </w:p>
    <w:p w14:paraId="593ADF88" w14:textId="77777777" w:rsidR="007C7C13" w:rsidRDefault="007C7C13" w:rsidP="007C7C13">
      <w:pPr>
        <w:rPr>
          <w:sz w:val="22"/>
          <w:szCs w:val="22"/>
        </w:rPr>
      </w:pPr>
    </w:p>
    <w:p w14:paraId="429E45AA" w14:textId="77777777" w:rsidR="007C7C13" w:rsidRDefault="007C7C13" w:rsidP="007C7C13">
      <w:pPr>
        <w:rPr>
          <w:sz w:val="22"/>
          <w:szCs w:val="22"/>
        </w:rPr>
      </w:pPr>
    </w:p>
    <w:p w14:paraId="4CE35BC1" w14:textId="649A4A4B" w:rsidR="007C7C13" w:rsidRDefault="00B04E95" w:rsidP="007C7C13">
      <w:pPr>
        <w:rPr>
          <w:sz w:val="22"/>
          <w:szCs w:val="22"/>
        </w:rPr>
      </w:pPr>
      <w:r>
        <w:rPr>
          <w:sz w:val="22"/>
          <w:szCs w:val="22"/>
        </w:rPr>
        <w:t>…</w:t>
      </w:r>
      <w:r w:rsidR="007C7C13">
        <w:rPr>
          <w:sz w:val="22"/>
          <w:szCs w:val="22"/>
        </w:rPr>
        <w:t xml:space="preserve"> Merkez Almanca dersi Zümre </w:t>
      </w:r>
      <w:proofErr w:type="gramStart"/>
      <w:r w:rsidR="007C7C13">
        <w:rPr>
          <w:sz w:val="22"/>
          <w:szCs w:val="22"/>
        </w:rPr>
        <w:t>başkanları  03</w:t>
      </w:r>
      <w:proofErr w:type="gramEnd"/>
      <w:r w:rsidR="007C7C13">
        <w:rPr>
          <w:sz w:val="22"/>
          <w:szCs w:val="22"/>
        </w:rPr>
        <w:t xml:space="preserve"> Eylül 2021,Cuma günü saat 15.00 te </w:t>
      </w:r>
      <w:r w:rsidR="009D7B6F">
        <w:rPr>
          <w:bCs/>
        </w:rPr>
        <w:t xml:space="preserve">ZOOM uygulamasından çevirim içi </w:t>
      </w:r>
      <w:r w:rsidR="007C7C13">
        <w:rPr>
          <w:sz w:val="22"/>
          <w:szCs w:val="22"/>
        </w:rPr>
        <w:t>toplanarak aşağıdaki gündem maddelerini görüşmüşlerdir.</w:t>
      </w:r>
    </w:p>
    <w:p w14:paraId="4943E284" w14:textId="77777777" w:rsidR="007C7C13" w:rsidRDefault="007C7C13" w:rsidP="007C7C13">
      <w:pPr>
        <w:rPr>
          <w:b/>
          <w:sz w:val="22"/>
          <w:szCs w:val="22"/>
          <w:u w:val="single"/>
        </w:rPr>
      </w:pPr>
      <w:r>
        <w:rPr>
          <w:b/>
          <w:sz w:val="22"/>
          <w:szCs w:val="22"/>
        </w:rPr>
        <w:tab/>
      </w:r>
      <w:r>
        <w:rPr>
          <w:b/>
          <w:sz w:val="22"/>
          <w:szCs w:val="22"/>
          <w:u w:val="single"/>
        </w:rPr>
        <w:t>Gündem:</w:t>
      </w:r>
    </w:p>
    <w:p w14:paraId="4C55AEE7" w14:textId="77777777" w:rsidR="007C7C13" w:rsidRDefault="007C7C13" w:rsidP="007C7C13">
      <w:pPr>
        <w:rPr>
          <w:b/>
          <w:sz w:val="22"/>
          <w:szCs w:val="22"/>
          <w:u w:val="single"/>
        </w:rPr>
      </w:pPr>
      <w:r>
        <w:rPr>
          <w:b/>
          <w:sz w:val="22"/>
          <w:szCs w:val="22"/>
        </w:rPr>
        <w:tab/>
        <w:t>1-</w:t>
      </w:r>
      <w:proofErr w:type="gramStart"/>
      <w:r>
        <w:rPr>
          <w:b/>
          <w:sz w:val="22"/>
          <w:szCs w:val="22"/>
        </w:rPr>
        <w:t>Açılış ,</w:t>
      </w:r>
      <w:proofErr w:type="gramEnd"/>
      <w:r>
        <w:rPr>
          <w:b/>
          <w:sz w:val="22"/>
          <w:szCs w:val="22"/>
        </w:rPr>
        <w:t xml:space="preserve"> yoklama</w:t>
      </w:r>
    </w:p>
    <w:p w14:paraId="0E23C2AA" w14:textId="77777777" w:rsidR="007C7C13" w:rsidRDefault="007C7C13" w:rsidP="007C7C13">
      <w:pPr>
        <w:jc w:val="both"/>
        <w:rPr>
          <w:b/>
          <w:sz w:val="22"/>
          <w:szCs w:val="22"/>
        </w:rPr>
      </w:pPr>
      <w:r>
        <w:rPr>
          <w:b/>
          <w:sz w:val="22"/>
          <w:szCs w:val="22"/>
        </w:rPr>
        <w:tab/>
        <w:t xml:space="preserve">2- Zümre başkanının seçilmesi </w:t>
      </w:r>
    </w:p>
    <w:p w14:paraId="0CEFB912" w14:textId="77777777" w:rsidR="007C7C13" w:rsidRDefault="007C7C13" w:rsidP="007C7C13">
      <w:pPr>
        <w:jc w:val="both"/>
        <w:rPr>
          <w:b/>
          <w:sz w:val="22"/>
          <w:szCs w:val="22"/>
        </w:rPr>
      </w:pPr>
      <w:r>
        <w:rPr>
          <w:b/>
          <w:sz w:val="22"/>
          <w:szCs w:val="22"/>
        </w:rPr>
        <w:tab/>
        <w:t>3- Gündem Maddelerin Okunması ve Değerlendirilmesi</w:t>
      </w:r>
    </w:p>
    <w:p w14:paraId="639B9BB0" w14:textId="77777777" w:rsidR="007C7C13" w:rsidRDefault="007C7C13" w:rsidP="007C7C13">
      <w:pPr>
        <w:jc w:val="both"/>
        <w:rPr>
          <w:b/>
          <w:sz w:val="22"/>
          <w:szCs w:val="22"/>
        </w:rPr>
      </w:pPr>
      <w:r>
        <w:rPr>
          <w:b/>
          <w:sz w:val="22"/>
          <w:szCs w:val="22"/>
        </w:rPr>
        <w:tab/>
        <w:t>4- En son yapılan Zümre Toplantısında alınan kararların okunup değerlendirilmesi</w:t>
      </w:r>
    </w:p>
    <w:p w14:paraId="63B098F6" w14:textId="77777777" w:rsidR="007C7C13" w:rsidRDefault="007C7C13" w:rsidP="007C7C13">
      <w:pPr>
        <w:jc w:val="both"/>
        <w:rPr>
          <w:b/>
          <w:sz w:val="22"/>
          <w:szCs w:val="22"/>
        </w:rPr>
      </w:pPr>
      <w:r>
        <w:rPr>
          <w:b/>
          <w:sz w:val="22"/>
          <w:szCs w:val="22"/>
        </w:rPr>
        <w:tab/>
        <w:t>5-Türk Milli Eğitiminin Temel Amaçlarının okunup incelenmesi.</w:t>
      </w:r>
    </w:p>
    <w:p w14:paraId="08E8F009" w14:textId="13546654" w:rsidR="007C7C13" w:rsidRDefault="007C7C13" w:rsidP="007C7C13">
      <w:pPr>
        <w:jc w:val="both"/>
        <w:rPr>
          <w:b/>
          <w:sz w:val="22"/>
          <w:szCs w:val="22"/>
        </w:rPr>
      </w:pPr>
      <w:r>
        <w:rPr>
          <w:b/>
          <w:sz w:val="22"/>
          <w:szCs w:val="22"/>
        </w:rPr>
        <w:tab/>
        <w:t xml:space="preserve">6- </w:t>
      </w:r>
      <w:r>
        <w:rPr>
          <w:rFonts w:ascii="Helvetica Neue" w:eastAsia="Helvetica Neue" w:hAnsi="Helvetica Neue" w:cs="Helvetica Neue"/>
          <w:b/>
          <w:color w:val="000000"/>
          <w:sz w:val="20"/>
          <w:szCs w:val="20"/>
          <w:highlight w:val="white"/>
        </w:rPr>
        <w:t>19.01.2018 tarih ve 41</w:t>
      </w:r>
      <w:r>
        <w:rPr>
          <w:rFonts w:ascii="Helvetica Neue" w:eastAsia="Helvetica Neue" w:hAnsi="Helvetica Neue" w:cs="Helvetica Neue"/>
          <w:color w:val="000000"/>
          <w:sz w:val="20"/>
          <w:szCs w:val="20"/>
          <w:highlight w:val="white"/>
        </w:rPr>
        <w:t> </w:t>
      </w:r>
      <w:r>
        <w:rPr>
          <w:rFonts w:ascii="Helvetica Neue" w:eastAsia="Helvetica Neue" w:hAnsi="Helvetica Neue" w:cs="Helvetica Neue"/>
          <w:b/>
          <w:color w:val="000000"/>
          <w:sz w:val="20"/>
          <w:szCs w:val="20"/>
          <w:highlight w:val="white"/>
        </w:rPr>
        <w:t>sayılı</w:t>
      </w:r>
      <w:r w:rsidR="009D7B6F">
        <w:rPr>
          <w:rFonts w:ascii="Helvetica Neue" w:eastAsia="Helvetica Neue" w:hAnsi="Helvetica Neue" w:cs="Helvetica Neue"/>
          <w:b/>
          <w:color w:val="000000"/>
          <w:sz w:val="20"/>
          <w:szCs w:val="20"/>
        </w:rPr>
        <w:t xml:space="preserve"> </w:t>
      </w:r>
      <w:r>
        <w:rPr>
          <w:b/>
          <w:sz w:val="22"/>
          <w:szCs w:val="22"/>
        </w:rPr>
        <w:t>kurul kararı ile yayımlanan Almanca Öğretim Programı incelenmesi</w:t>
      </w:r>
    </w:p>
    <w:p w14:paraId="6B4D3480" w14:textId="4D2341EA" w:rsidR="007C7C13" w:rsidRDefault="007C7C13" w:rsidP="007C7C13">
      <w:pPr>
        <w:jc w:val="both"/>
        <w:rPr>
          <w:b/>
          <w:sz w:val="22"/>
          <w:szCs w:val="22"/>
        </w:rPr>
      </w:pPr>
      <w:r>
        <w:rPr>
          <w:b/>
          <w:sz w:val="22"/>
          <w:szCs w:val="22"/>
        </w:rPr>
        <w:tab/>
        <w:t xml:space="preserve">7- Atatürk İlke ve </w:t>
      </w:r>
      <w:r w:rsidR="009D7B6F">
        <w:rPr>
          <w:b/>
          <w:sz w:val="22"/>
          <w:szCs w:val="22"/>
        </w:rPr>
        <w:t>İnkılapları</w:t>
      </w:r>
      <w:r>
        <w:rPr>
          <w:b/>
          <w:sz w:val="22"/>
          <w:szCs w:val="22"/>
        </w:rPr>
        <w:t xml:space="preserve"> ile Atatürkçü Düşünce de öncelik taşıyan önemli yaklaşımlar konularının işlenmesiyle ilgili </w:t>
      </w:r>
      <w:proofErr w:type="gramStart"/>
      <w:r>
        <w:rPr>
          <w:b/>
          <w:sz w:val="22"/>
          <w:szCs w:val="22"/>
        </w:rPr>
        <w:t>görüşme(</w:t>
      </w:r>
      <w:proofErr w:type="gramEnd"/>
      <w:r>
        <w:rPr>
          <w:b/>
          <w:sz w:val="22"/>
          <w:szCs w:val="22"/>
        </w:rPr>
        <w:t xml:space="preserve">T.D.2488) </w:t>
      </w:r>
    </w:p>
    <w:p w14:paraId="0BE40B4A" w14:textId="77777777" w:rsidR="007C7C13" w:rsidRDefault="007C7C13" w:rsidP="007C7C13">
      <w:pPr>
        <w:jc w:val="both"/>
        <w:rPr>
          <w:b/>
          <w:sz w:val="22"/>
          <w:szCs w:val="22"/>
        </w:rPr>
      </w:pPr>
      <w:r>
        <w:rPr>
          <w:b/>
          <w:sz w:val="22"/>
          <w:szCs w:val="22"/>
        </w:rPr>
        <w:tab/>
        <w:t xml:space="preserve">8-Dersin Amaçlarının okunup incelenmesi                                                                                                            </w:t>
      </w:r>
    </w:p>
    <w:p w14:paraId="4691C1DE" w14:textId="77777777" w:rsidR="007C7C13" w:rsidRDefault="007C7C13" w:rsidP="007C7C13">
      <w:pPr>
        <w:jc w:val="both"/>
        <w:rPr>
          <w:b/>
          <w:sz w:val="22"/>
          <w:szCs w:val="22"/>
        </w:rPr>
      </w:pPr>
      <w:r>
        <w:rPr>
          <w:b/>
          <w:sz w:val="22"/>
          <w:szCs w:val="22"/>
        </w:rPr>
        <w:tab/>
        <w:t xml:space="preserve">9- Eğitim-Öğretim çalışmalarının planlı yürütülmesine dair </w:t>
      </w:r>
      <w:proofErr w:type="gramStart"/>
      <w:r>
        <w:rPr>
          <w:b/>
          <w:sz w:val="22"/>
          <w:szCs w:val="22"/>
        </w:rPr>
        <w:t>yönergelerin  okunup</w:t>
      </w:r>
      <w:proofErr w:type="gramEnd"/>
      <w:r>
        <w:rPr>
          <w:b/>
          <w:sz w:val="22"/>
          <w:szCs w:val="22"/>
        </w:rPr>
        <w:t xml:space="preserve"> incelenmesi, geçen yıl  uygulanan Yıllık Planların kritiğinin yapılması ve Yıllık Planların Çalışma Takvimine göre yapılması.</w:t>
      </w:r>
    </w:p>
    <w:p w14:paraId="60C72D06" w14:textId="77777777" w:rsidR="007C7C13" w:rsidRDefault="007C7C13" w:rsidP="007C7C13">
      <w:pPr>
        <w:jc w:val="both"/>
        <w:rPr>
          <w:b/>
          <w:sz w:val="22"/>
          <w:szCs w:val="22"/>
        </w:rPr>
      </w:pPr>
      <w:r>
        <w:rPr>
          <w:b/>
          <w:sz w:val="22"/>
          <w:szCs w:val="22"/>
        </w:rPr>
        <w:tab/>
        <w:t xml:space="preserve">10- 2020-2021 Eğitim ve öğretim yılında öğrencilerin Covid-19 salgını sürecindeki öğrenme kazanımlarına ilişkin eksikliklerin giderilmesine yönelik gerçekleştirilecek tamamlayıcı eğitim </w:t>
      </w:r>
      <w:proofErr w:type="gramStart"/>
      <w:r>
        <w:rPr>
          <w:b/>
          <w:sz w:val="22"/>
          <w:szCs w:val="22"/>
        </w:rPr>
        <w:t>programının  planlanması</w:t>
      </w:r>
      <w:proofErr w:type="gramEnd"/>
      <w:r>
        <w:rPr>
          <w:b/>
          <w:sz w:val="22"/>
          <w:szCs w:val="22"/>
        </w:rPr>
        <w:t>.</w:t>
      </w:r>
    </w:p>
    <w:p w14:paraId="5417350A" w14:textId="77777777" w:rsidR="007C7C13" w:rsidRDefault="007C7C13" w:rsidP="007C7C13">
      <w:pPr>
        <w:rPr>
          <w:b/>
          <w:sz w:val="22"/>
          <w:szCs w:val="22"/>
        </w:rPr>
      </w:pPr>
      <w:r>
        <w:rPr>
          <w:b/>
          <w:sz w:val="22"/>
          <w:szCs w:val="22"/>
        </w:rPr>
        <w:tab/>
        <w:t xml:space="preserve">11- Diğer Zümre Öğretmenleri ile </w:t>
      </w:r>
      <w:proofErr w:type="gramStart"/>
      <w:r>
        <w:rPr>
          <w:b/>
          <w:sz w:val="22"/>
          <w:szCs w:val="22"/>
        </w:rPr>
        <w:t>işbirliği</w:t>
      </w:r>
      <w:proofErr w:type="gramEnd"/>
      <w:r>
        <w:rPr>
          <w:b/>
          <w:sz w:val="22"/>
          <w:szCs w:val="22"/>
        </w:rPr>
        <w:t xml:space="preserve"> </w:t>
      </w:r>
    </w:p>
    <w:p w14:paraId="195AB620" w14:textId="77777777" w:rsidR="007C7C13" w:rsidRDefault="007C7C13" w:rsidP="007C7C13">
      <w:pPr>
        <w:rPr>
          <w:b/>
          <w:sz w:val="22"/>
          <w:szCs w:val="22"/>
        </w:rPr>
      </w:pPr>
      <w:r>
        <w:rPr>
          <w:b/>
          <w:sz w:val="22"/>
          <w:szCs w:val="22"/>
        </w:rPr>
        <w:tab/>
        <w:t>12- Performans çalışması, proje ve diğer çalışmalar</w:t>
      </w:r>
    </w:p>
    <w:p w14:paraId="480995E8" w14:textId="77777777" w:rsidR="007C7C13" w:rsidRDefault="007C7C13" w:rsidP="007C7C13">
      <w:pPr>
        <w:rPr>
          <w:b/>
          <w:sz w:val="22"/>
          <w:szCs w:val="22"/>
        </w:rPr>
      </w:pPr>
      <w:r>
        <w:rPr>
          <w:b/>
          <w:sz w:val="22"/>
          <w:szCs w:val="22"/>
        </w:rPr>
        <w:tab/>
        <w:t xml:space="preserve">13- Bilim ve teknolojideki gelişmelerin, derslerin işlenişine yansıtılması ve </w:t>
      </w:r>
      <w:proofErr w:type="spellStart"/>
      <w:r>
        <w:rPr>
          <w:b/>
          <w:sz w:val="22"/>
          <w:szCs w:val="22"/>
        </w:rPr>
        <w:t>Eba’nın</w:t>
      </w:r>
      <w:proofErr w:type="spellEnd"/>
      <w:r>
        <w:rPr>
          <w:b/>
          <w:sz w:val="22"/>
          <w:szCs w:val="22"/>
        </w:rPr>
        <w:t xml:space="preserve"> etkin kullanılması </w:t>
      </w:r>
    </w:p>
    <w:p w14:paraId="32C8CC89" w14:textId="77777777" w:rsidR="007C7C13" w:rsidRDefault="007C7C13" w:rsidP="007C7C13">
      <w:pPr>
        <w:rPr>
          <w:b/>
          <w:sz w:val="22"/>
          <w:szCs w:val="22"/>
        </w:rPr>
      </w:pPr>
      <w:r>
        <w:rPr>
          <w:b/>
          <w:sz w:val="22"/>
          <w:szCs w:val="22"/>
        </w:rPr>
        <w:tab/>
        <w:t>14- Ölçme değerlendirme tekniklerinin ve Ortak Sınavların görüşülmesi</w:t>
      </w:r>
    </w:p>
    <w:p w14:paraId="5C5B62C8" w14:textId="77777777" w:rsidR="007C7C13" w:rsidRDefault="007C7C13" w:rsidP="007C7C13">
      <w:pPr>
        <w:rPr>
          <w:b/>
          <w:sz w:val="22"/>
          <w:szCs w:val="22"/>
        </w:rPr>
      </w:pPr>
      <w:r>
        <w:rPr>
          <w:b/>
          <w:sz w:val="22"/>
          <w:szCs w:val="22"/>
        </w:rPr>
        <w:tab/>
        <w:t>15- Ders Araç ve Gereçlerinin kullanımı konularının görüşülmesi, Tavsiye edilen Ders Kitapları, Yardımcı Kaynak ve Ders Araç ve Gereçlerinin kullanımı konularının görüşülmesi</w:t>
      </w:r>
    </w:p>
    <w:p w14:paraId="38E989A5" w14:textId="77777777" w:rsidR="007C7C13" w:rsidRDefault="007C7C13" w:rsidP="007C7C13">
      <w:pPr>
        <w:rPr>
          <w:b/>
          <w:sz w:val="22"/>
          <w:szCs w:val="22"/>
        </w:rPr>
      </w:pPr>
      <w:r>
        <w:rPr>
          <w:b/>
          <w:sz w:val="22"/>
          <w:szCs w:val="22"/>
        </w:rPr>
        <w:tab/>
        <w:t>16- Değerler eğitimi</w:t>
      </w:r>
    </w:p>
    <w:p w14:paraId="72524380" w14:textId="77777777" w:rsidR="007C7C13" w:rsidRDefault="007C7C13" w:rsidP="007C7C13">
      <w:pPr>
        <w:rPr>
          <w:b/>
          <w:sz w:val="22"/>
          <w:szCs w:val="22"/>
        </w:rPr>
      </w:pPr>
      <w:r>
        <w:rPr>
          <w:b/>
          <w:sz w:val="22"/>
          <w:szCs w:val="22"/>
        </w:rPr>
        <w:tab/>
        <w:t>17- Covid-19 ile mücadelede uyulacak hususların belirlenmesi ve iş sağlığı</w:t>
      </w:r>
    </w:p>
    <w:p w14:paraId="58F4670E" w14:textId="77777777" w:rsidR="007C7C13" w:rsidRDefault="007C7C13" w:rsidP="007C7C13">
      <w:pPr>
        <w:rPr>
          <w:b/>
          <w:sz w:val="22"/>
          <w:szCs w:val="22"/>
        </w:rPr>
      </w:pPr>
      <w:r>
        <w:rPr>
          <w:b/>
          <w:sz w:val="22"/>
          <w:szCs w:val="22"/>
        </w:rPr>
        <w:tab/>
        <w:t>18- Dersi destekleyici aktivite ve sosyal etkinlikler</w:t>
      </w:r>
    </w:p>
    <w:p w14:paraId="3322711C" w14:textId="77777777" w:rsidR="007C7C13" w:rsidRDefault="007C7C13" w:rsidP="007C7C13">
      <w:pPr>
        <w:rPr>
          <w:b/>
          <w:sz w:val="22"/>
          <w:szCs w:val="22"/>
        </w:rPr>
      </w:pPr>
      <w:r>
        <w:rPr>
          <w:b/>
          <w:sz w:val="22"/>
          <w:szCs w:val="22"/>
        </w:rPr>
        <w:tab/>
        <w:t xml:space="preserve">19- Dilek ve Temenniler </w:t>
      </w:r>
    </w:p>
    <w:p w14:paraId="79E288D4" w14:textId="7A622D93" w:rsidR="00A80623" w:rsidRDefault="00A80623"/>
    <w:p w14:paraId="237B657A" w14:textId="5CA49C73" w:rsidR="007C7C13" w:rsidRDefault="007C7C13"/>
    <w:p w14:paraId="277A3B31" w14:textId="77777777" w:rsidR="009D7B6F" w:rsidRDefault="009D7B6F" w:rsidP="009D7B6F">
      <w:pPr>
        <w:pBdr>
          <w:top w:val="nil"/>
          <w:left w:val="nil"/>
          <w:bottom w:val="nil"/>
          <w:right w:val="nil"/>
          <w:between w:val="nil"/>
        </w:pBdr>
        <w:spacing w:after="120"/>
        <w:rPr>
          <w:b/>
          <w:color w:val="000000"/>
          <w:sz w:val="22"/>
          <w:szCs w:val="22"/>
        </w:rPr>
      </w:pPr>
      <w:r>
        <w:rPr>
          <w:b/>
          <w:color w:val="000000"/>
          <w:sz w:val="22"/>
          <w:szCs w:val="22"/>
          <w:u w:val="single"/>
        </w:rPr>
        <w:t xml:space="preserve">1. / 2. </w:t>
      </w:r>
      <w:proofErr w:type="gramStart"/>
      <w:r>
        <w:rPr>
          <w:b/>
          <w:color w:val="000000"/>
          <w:sz w:val="22"/>
          <w:szCs w:val="22"/>
          <w:u w:val="single"/>
        </w:rPr>
        <w:t>Madde</w:t>
      </w:r>
      <w:r>
        <w:rPr>
          <w:b/>
          <w:color w:val="000000"/>
          <w:sz w:val="22"/>
          <w:szCs w:val="22"/>
        </w:rPr>
        <w:t xml:space="preserve"> :</w:t>
      </w:r>
      <w:proofErr w:type="gramEnd"/>
    </w:p>
    <w:p w14:paraId="173D88F7" w14:textId="77777777" w:rsidR="009D7B6F" w:rsidRDefault="009D7B6F" w:rsidP="009D7B6F">
      <w:pPr>
        <w:pBdr>
          <w:top w:val="nil"/>
          <w:left w:val="nil"/>
          <w:bottom w:val="nil"/>
          <w:right w:val="nil"/>
          <w:between w:val="nil"/>
        </w:pBdr>
        <w:spacing w:after="120"/>
        <w:rPr>
          <w:b/>
          <w:color w:val="000000"/>
          <w:sz w:val="22"/>
          <w:szCs w:val="22"/>
        </w:rPr>
      </w:pPr>
    </w:p>
    <w:p w14:paraId="2EBC2E1E" w14:textId="3ECE5C58" w:rsidR="009D7B6F" w:rsidRDefault="009D7B6F" w:rsidP="009D7B6F">
      <w:pPr>
        <w:pBdr>
          <w:top w:val="nil"/>
          <w:left w:val="nil"/>
          <w:bottom w:val="nil"/>
          <w:right w:val="nil"/>
          <w:between w:val="nil"/>
        </w:pBdr>
        <w:spacing w:after="120"/>
        <w:rPr>
          <w:b/>
          <w:color w:val="000000"/>
          <w:sz w:val="22"/>
          <w:szCs w:val="22"/>
        </w:rPr>
      </w:pPr>
      <w:r>
        <w:rPr>
          <w:color w:val="000000"/>
          <w:sz w:val="22"/>
          <w:szCs w:val="22"/>
        </w:rPr>
        <w:tab/>
        <w:t xml:space="preserve">Toplantı İlçe </w:t>
      </w:r>
      <w:proofErr w:type="spellStart"/>
      <w:r>
        <w:rPr>
          <w:color w:val="000000"/>
          <w:sz w:val="22"/>
          <w:szCs w:val="22"/>
        </w:rPr>
        <w:t>Mem</w:t>
      </w:r>
      <w:proofErr w:type="spellEnd"/>
      <w:r>
        <w:rPr>
          <w:color w:val="000000"/>
          <w:sz w:val="22"/>
          <w:szCs w:val="22"/>
        </w:rPr>
        <w:t xml:space="preserve"> tarafından görevlendirilen </w:t>
      </w:r>
      <w:r w:rsidR="00B04E95">
        <w:rPr>
          <w:sz w:val="22"/>
          <w:szCs w:val="22"/>
        </w:rPr>
        <w:t>…</w:t>
      </w:r>
      <w:r w:rsidR="00B04E95">
        <w:rPr>
          <w:sz w:val="22"/>
          <w:szCs w:val="22"/>
        </w:rPr>
        <w:t xml:space="preserve"> AL </w:t>
      </w:r>
      <w:r>
        <w:rPr>
          <w:color w:val="000000"/>
          <w:sz w:val="22"/>
          <w:szCs w:val="22"/>
        </w:rPr>
        <w:t xml:space="preserve">Müdürü </w:t>
      </w:r>
      <w:r w:rsidR="00B04E95">
        <w:rPr>
          <w:sz w:val="22"/>
          <w:szCs w:val="22"/>
        </w:rPr>
        <w:t>…</w:t>
      </w:r>
      <w:r>
        <w:rPr>
          <w:color w:val="000000"/>
          <w:sz w:val="22"/>
          <w:szCs w:val="22"/>
        </w:rPr>
        <w:t xml:space="preserve"> koordinatörlüğünde </w:t>
      </w:r>
      <w:r w:rsidR="00201496">
        <w:rPr>
          <w:color w:val="000000"/>
          <w:sz w:val="22"/>
          <w:szCs w:val="22"/>
        </w:rPr>
        <w:t>Necmettin Umucu tarafından açılmıştır.</w:t>
      </w:r>
      <w:r>
        <w:rPr>
          <w:color w:val="000000"/>
          <w:sz w:val="22"/>
          <w:szCs w:val="22"/>
        </w:rPr>
        <w:t xml:space="preserve"> Açılışın ardından oy </w:t>
      </w:r>
      <w:proofErr w:type="gramStart"/>
      <w:r>
        <w:rPr>
          <w:color w:val="000000"/>
          <w:sz w:val="22"/>
          <w:szCs w:val="22"/>
        </w:rPr>
        <w:t>birliğiyle  zümre</w:t>
      </w:r>
      <w:proofErr w:type="gramEnd"/>
      <w:r>
        <w:rPr>
          <w:color w:val="000000"/>
          <w:sz w:val="22"/>
          <w:szCs w:val="22"/>
        </w:rPr>
        <w:t xml:space="preserve"> başkanı olarak </w:t>
      </w:r>
      <w:r w:rsidR="00B04E95">
        <w:rPr>
          <w:sz w:val="22"/>
          <w:szCs w:val="22"/>
        </w:rPr>
        <w:t>…</w:t>
      </w:r>
      <w:r w:rsidR="00B04E95">
        <w:rPr>
          <w:sz w:val="22"/>
          <w:szCs w:val="22"/>
        </w:rPr>
        <w:t xml:space="preserve"> </w:t>
      </w:r>
      <w:r>
        <w:rPr>
          <w:color w:val="000000"/>
          <w:sz w:val="22"/>
          <w:szCs w:val="22"/>
        </w:rPr>
        <w:t>seçilmiş</w:t>
      </w:r>
      <w:r w:rsidR="00201496">
        <w:rPr>
          <w:color w:val="000000"/>
          <w:sz w:val="22"/>
          <w:szCs w:val="22"/>
        </w:rPr>
        <w:t>t</w:t>
      </w:r>
      <w:r>
        <w:rPr>
          <w:color w:val="000000"/>
          <w:sz w:val="22"/>
          <w:szCs w:val="22"/>
        </w:rPr>
        <w:t>ir.</w:t>
      </w:r>
      <w:r w:rsidR="00B04E95" w:rsidRPr="00B04E95">
        <w:rPr>
          <w:sz w:val="22"/>
          <w:szCs w:val="22"/>
        </w:rPr>
        <w:t xml:space="preserve"> </w:t>
      </w:r>
      <w:proofErr w:type="gramStart"/>
      <w:r w:rsidR="00B04E95">
        <w:rPr>
          <w:sz w:val="22"/>
          <w:szCs w:val="22"/>
        </w:rPr>
        <w:t>…</w:t>
      </w:r>
      <w:r w:rsidR="00B04E95">
        <w:rPr>
          <w:sz w:val="22"/>
          <w:szCs w:val="22"/>
        </w:rPr>
        <w:t xml:space="preserve"> </w:t>
      </w:r>
      <w:r>
        <w:rPr>
          <w:color w:val="000000"/>
          <w:sz w:val="22"/>
          <w:szCs w:val="22"/>
        </w:rPr>
        <w:t>:</w:t>
      </w:r>
      <w:proofErr w:type="gramEnd"/>
      <w:r>
        <w:rPr>
          <w:color w:val="000000"/>
          <w:sz w:val="22"/>
          <w:szCs w:val="22"/>
        </w:rPr>
        <w:t xml:space="preserve"> Yeni  Öğretim Yılının başarılı geçmesi dileğiyle toplantıyı açtı. </w:t>
      </w:r>
    </w:p>
    <w:p w14:paraId="04420C32" w14:textId="77777777" w:rsidR="009D7B6F" w:rsidRDefault="009D7B6F" w:rsidP="009D7B6F">
      <w:pPr>
        <w:jc w:val="both"/>
        <w:rPr>
          <w:b/>
          <w:sz w:val="22"/>
          <w:szCs w:val="22"/>
          <w:u w:val="single"/>
        </w:rPr>
      </w:pPr>
      <w:r>
        <w:rPr>
          <w:b/>
          <w:sz w:val="22"/>
          <w:szCs w:val="22"/>
          <w:u w:val="single"/>
        </w:rPr>
        <w:t>3.  Madde:</w:t>
      </w:r>
    </w:p>
    <w:p w14:paraId="74DA7EBA" w14:textId="50AC6EA3" w:rsidR="009D7B6F" w:rsidRDefault="009D7B6F" w:rsidP="009D7B6F">
      <w:pPr>
        <w:jc w:val="both"/>
        <w:rPr>
          <w:sz w:val="22"/>
          <w:szCs w:val="22"/>
        </w:rPr>
      </w:pPr>
      <w:r>
        <w:rPr>
          <w:sz w:val="22"/>
          <w:szCs w:val="22"/>
        </w:rPr>
        <w:tab/>
        <w:t xml:space="preserve">Yönetmeliğe uygun gündem maddeleri </w:t>
      </w:r>
      <w:proofErr w:type="gramStart"/>
      <w:r>
        <w:rPr>
          <w:sz w:val="22"/>
          <w:szCs w:val="22"/>
        </w:rPr>
        <w:t>belirlendi ,</w:t>
      </w:r>
      <w:proofErr w:type="gramEnd"/>
      <w:r>
        <w:rPr>
          <w:sz w:val="22"/>
          <w:szCs w:val="22"/>
        </w:rPr>
        <w:t xml:space="preserve"> çıkarılacak veya eklenecek madde olup olmadığı </w:t>
      </w:r>
      <w:r w:rsidR="00B04E95">
        <w:rPr>
          <w:sz w:val="22"/>
          <w:szCs w:val="22"/>
        </w:rPr>
        <w:t>…</w:t>
      </w:r>
      <w:r w:rsidR="00201496">
        <w:rPr>
          <w:color w:val="000000"/>
          <w:sz w:val="22"/>
          <w:szCs w:val="22"/>
        </w:rPr>
        <w:t xml:space="preserve"> </w:t>
      </w:r>
      <w:r>
        <w:rPr>
          <w:sz w:val="22"/>
          <w:szCs w:val="22"/>
        </w:rPr>
        <w:t>tarafından soruldu. Gündem maddeleri yeterli görülerek, oybirliğiyle kabul edildi. Alınacak kararların eğitim ve öğretime hayırlı olması dileğiyle toplantıya başlandı.</w:t>
      </w:r>
    </w:p>
    <w:p w14:paraId="1D8070D1" w14:textId="6374D671" w:rsidR="00201496" w:rsidRDefault="00201496" w:rsidP="009D7B6F">
      <w:pPr>
        <w:jc w:val="both"/>
        <w:rPr>
          <w:sz w:val="22"/>
          <w:szCs w:val="22"/>
        </w:rPr>
      </w:pPr>
    </w:p>
    <w:p w14:paraId="1453A90F" w14:textId="68896F86" w:rsidR="00201496" w:rsidRDefault="00201496" w:rsidP="009D7B6F">
      <w:pPr>
        <w:jc w:val="both"/>
        <w:rPr>
          <w:sz w:val="22"/>
          <w:szCs w:val="22"/>
        </w:rPr>
      </w:pPr>
    </w:p>
    <w:p w14:paraId="7B886807" w14:textId="3B0BDA84" w:rsidR="00201496" w:rsidRDefault="00201496" w:rsidP="009D7B6F">
      <w:pPr>
        <w:jc w:val="both"/>
        <w:rPr>
          <w:sz w:val="22"/>
          <w:szCs w:val="22"/>
        </w:rPr>
      </w:pPr>
    </w:p>
    <w:p w14:paraId="50CACB1A" w14:textId="0EDE736C" w:rsidR="00201496" w:rsidRDefault="00201496" w:rsidP="009D7B6F">
      <w:pPr>
        <w:jc w:val="both"/>
        <w:rPr>
          <w:sz w:val="22"/>
          <w:szCs w:val="22"/>
        </w:rPr>
      </w:pPr>
    </w:p>
    <w:p w14:paraId="06FEBAF3" w14:textId="75569F0B" w:rsidR="00201496" w:rsidRDefault="00201496" w:rsidP="009D7B6F">
      <w:pPr>
        <w:jc w:val="both"/>
        <w:rPr>
          <w:sz w:val="22"/>
          <w:szCs w:val="22"/>
        </w:rPr>
      </w:pPr>
    </w:p>
    <w:p w14:paraId="58B65460" w14:textId="77777777" w:rsidR="009A1014" w:rsidRDefault="009A1014" w:rsidP="009A1014">
      <w:pPr>
        <w:pBdr>
          <w:top w:val="nil"/>
          <w:left w:val="nil"/>
          <w:bottom w:val="nil"/>
          <w:right w:val="nil"/>
          <w:between w:val="nil"/>
        </w:pBdr>
        <w:spacing w:after="120"/>
        <w:rPr>
          <w:b/>
          <w:color w:val="000000"/>
          <w:sz w:val="22"/>
          <w:szCs w:val="22"/>
          <w:u w:val="single"/>
        </w:rPr>
      </w:pPr>
      <w:r>
        <w:rPr>
          <w:b/>
          <w:color w:val="000000"/>
          <w:sz w:val="22"/>
          <w:szCs w:val="22"/>
          <w:u w:val="single"/>
        </w:rPr>
        <w:t xml:space="preserve">4. </w:t>
      </w:r>
      <w:proofErr w:type="gramStart"/>
      <w:r>
        <w:rPr>
          <w:b/>
          <w:color w:val="000000"/>
          <w:sz w:val="22"/>
          <w:szCs w:val="22"/>
          <w:u w:val="single"/>
        </w:rPr>
        <w:t>Madde :</w:t>
      </w:r>
      <w:proofErr w:type="gramEnd"/>
    </w:p>
    <w:p w14:paraId="65CFC3B6" w14:textId="77777777" w:rsidR="009A1014" w:rsidRDefault="009A1014" w:rsidP="009A1014">
      <w:pPr>
        <w:pBdr>
          <w:top w:val="nil"/>
          <w:left w:val="nil"/>
          <w:bottom w:val="nil"/>
          <w:right w:val="nil"/>
          <w:between w:val="nil"/>
        </w:pBdr>
        <w:spacing w:after="120"/>
        <w:rPr>
          <w:color w:val="000000"/>
          <w:sz w:val="22"/>
          <w:szCs w:val="22"/>
        </w:rPr>
      </w:pPr>
      <w:r>
        <w:rPr>
          <w:color w:val="000000"/>
          <w:sz w:val="22"/>
          <w:szCs w:val="22"/>
        </w:rPr>
        <w:lastRenderedPageBreak/>
        <w:tab/>
        <w:t xml:space="preserve">2020-2021 Eğitim-Öğretim Yılının ikinci dönem yapılan Zümre toplantısında alınan kararlar </w:t>
      </w:r>
      <w:proofErr w:type="spellStart"/>
      <w:r>
        <w:rPr>
          <w:color w:val="000000"/>
          <w:sz w:val="22"/>
          <w:szCs w:val="22"/>
        </w:rPr>
        <w:t>pandemi</w:t>
      </w:r>
      <w:proofErr w:type="spellEnd"/>
      <w:r>
        <w:rPr>
          <w:color w:val="000000"/>
          <w:sz w:val="22"/>
          <w:szCs w:val="22"/>
        </w:rPr>
        <w:t xml:space="preserve"> nedeniyle kısmen uygulanmıştır. Ancak; I. Dönem Almanca derslerinin tamamı 10,11.sınıflarda tamamen uzaktan eğitim, 9 ve 12. sınıf öğrencileri için kısa süreli yüz </w:t>
      </w:r>
      <w:proofErr w:type="gramStart"/>
      <w:r>
        <w:rPr>
          <w:color w:val="000000"/>
          <w:sz w:val="22"/>
          <w:szCs w:val="22"/>
        </w:rPr>
        <w:t>yüze ,</w:t>
      </w:r>
      <w:proofErr w:type="gramEnd"/>
      <w:r>
        <w:rPr>
          <w:color w:val="000000"/>
          <w:sz w:val="22"/>
          <w:szCs w:val="22"/>
        </w:rPr>
        <w:t xml:space="preserve"> seyreltilmiş ve uzaktan eğitim olarak gerçekleştirilmiş ve bu süreçte 9.10.11.ve 12. sınıflarda yazılı sınav okul idaresinin aldığı tedbirler ve bu doğrultudaki planlama çerçevesinde yapılmıştır. </w:t>
      </w:r>
    </w:p>
    <w:p w14:paraId="6E93F8FA" w14:textId="77777777" w:rsidR="009A1014" w:rsidRDefault="009A1014" w:rsidP="009A1014">
      <w:pPr>
        <w:pBdr>
          <w:top w:val="nil"/>
          <w:left w:val="nil"/>
          <w:bottom w:val="nil"/>
          <w:right w:val="nil"/>
          <w:between w:val="nil"/>
        </w:pBdr>
        <w:spacing w:after="120"/>
        <w:rPr>
          <w:color w:val="000000"/>
          <w:sz w:val="22"/>
          <w:szCs w:val="22"/>
        </w:rPr>
      </w:pPr>
      <w:r>
        <w:rPr>
          <w:color w:val="000000"/>
          <w:sz w:val="22"/>
          <w:szCs w:val="22"/>
        </w:rPr>
        <w:tab/>
        <w:t xml:space="preserve">Başarıyı artırmak amacıyla uzaktan eğitim sürecinde tüm uzaktan eğitim materyallerinden azami ölçüde yararlanılmasına, ders öğretmenleriyle sürekli iş birliği halinde bulunularak ortak program doğrultusunda birlikte kazanımların gerçekleştirilmesine karar alınarak dersler bu doğrultuda </w:t>
      </w:r>
      <w:proofErr w:type="gramStart"/>
      <w:r>
        <w:rPr>
          <w:color w:val="000000"/>
          <w:sz w:val="22"/>
          <w:szCs w:val="22"/>
        </w:rPr>
        <w:t>işlenmiştir..</w:t>
      </w:r>
      <w:proofErr w:type="gramEnd"/>
    </w:p>
    <w:p w14:paraId="3DC3832F" w14:textId="77777777" w:rsidR="009A1014" w:rsidRDefault="009A1014" w:rsidP="009A1014">
      <w:pPr>
        <w:pBdr>
          <w:top w:val="nil"/>
          <w:left w:val="nil"/>
          <w:bottom w:val="nil"/>
          <w:right w:val="nil"/>
          <w:between w:val="nil"/>
        </w:pBdr>
        <w:spacing w:after="120"/>
        <w:rPr>
          <w:b/>
          <w:color w:val="000000"/>
          <w:sz w:val="22"/>
          <w:szCs w:val="22"/>
          <w:u w:val="single"/>
        </w:rPr>
      </w:pPr>
    </w:p>
    <w:p w14:paraId="3C0A3195" w14:textId="77777777" w:rsidR="009A1014" w:rsidRDefault="009A1014" w:rsidP="009A1014">
      <w:pPr>
        <w:pBdr>
          <w:top w:val="nil"/>
          <w:left w:val="nil"/>
          <w:bottom w:val="nil"/>
          <w:right w:val="nil"/>
          <w:between w:val="nil"/>
        </w:pBdr>
        <w:spacing w:after="120"/>
        <w:rPr>
          <w:b/>
          <w:color w:val="000000"/>
          <w:sz w:val="22"/>
          <w:szCs w:val="22"/>
          <w:u w:val="single"/>
        </w:rPr>
      </w:pPr>
      <w:r>
        <w:rPr>
          <w:b/>
          <w:color w:val="000000"/>
          <w:sz w:val="22"/>
          <w:szCs w:val="22"/>
          <w:u w:val="single"/>
        </w:rPr>
        <w:t xml:space="preserve">5. </w:t>
      </w:r>
      <w:proofErr w:type="gramStart"/>
      <w:r>
        <w:rPr>
          <w:b/>
          <w:color w:val="000000"/>
          <w:sz w:val="22"/>
          <w:szCs w:val="22"/>
          <w:u w:val="single"/>
        </w:rPr>
        <w:t>Madde :</w:t>
      </w:r>
      <w:proofErr w:type="gramEnd"/>
    </w:p>
    <w:p w14:paraId="6E1CF439" w14:textId="77777777" w:rsidR="009A1014" w:rsidRDefault="009A1014" w:rsidP="009A1014">
      <w:pPr>
        <w:pBdr>
          <w:top w:val="nil"/>
          <w:left w:val="nil"/>
          <w:bottom w:val="nil"/>
          <w:right w:val="nil"/>
          <w:between w:val="nil"/>
        </w:pBdr>
        <w:spacing w:after="120"/>
        <w:rPr>
          <w:color w:val="000000"/>
          <w:sz w:val="22"/>
          <w:szCs w:val="22"/>
        </w:rPr>
      </w:pPr>
      <w:r>
        <w:rPr>
          <w:color w:val="000000"/>
          <w:sz w:val="22"/>
          <w:szCs w:val="22"/>
        </w:rPr>
        <w:tab/>
        <w:t xml:space="preserve"> “1739 Sayılı Milli Eğitim Temel Kanunu’ndaki genel amaçlar (2.mad.), özel amaçlar (3.mad.) ve temel ilkeler (4.maddeden 17.maddeye kadar) Türk Milli Eğitiminin Temel Amaçları okundu. Ayrıca bazı maddeler üzerinde kısa açıklamalarda bulunuldu ve bütün derslerde olduğu gibi Almanca dersinde bu amaç ve ilkelerin gerçekleştirilmesi doğrultusunda çalışılması gerektiği belirtildi.</w:t>
      </w:r>
    </w:p>
    <w:p w14:paraId="67D21967" w14:textId="77777777" w:rsidR="009A1014" w:rsidRDefault="009A1014" w:rsidP="009A1014">
      <w:pPr>
        <w:spacing w:after="120"/>
        <w:rPr>
          <w:b/>
          <w:sz w:val="22"/>
          <w:szCs w:val="22"/>
          <w:u w:val="single"/>
        </w:rPr>
      </w:pPr>
      <w:r>
        <w:rPr>
          <w:b/>
          <w:sz w:val="22"/>
          <w:szCs w:val="22"/>
          <w:u w:val="single"/>
        </w:rPr>
        <w:t xml:space="preserve">6. </w:t>
      </w:r>
      <w:proofErr w:type="gramStart"/>
      <w:r>
        <w:rPr>
          <w:b/>
          <w:sz w:val="22"/>
          <w:szCs w:val="22"/>
          <w:u w:val="single"/>
        </w:rPr>
        <w:t>Madde :</w:t>
      </w:r>
      <w:proofErr w:type="gramEnd"/>
    </w:p>
    <w:p w14:paraId="02257770" w14:textId="72484FEF" w:rsidR="009A1014" w:rsidRDefault="009A1014" w:rsidP="009A1014">
      <w:pPr>
        <w:spacing w:after="120"/>
        <w:rPr>
          <w:sz w:val="22"/>
          <w:szCs w:val="22"/>
        </w:rPr>
      </w:pPr>
      <w:r>
        <w:rPr>
          <w:sz w:val="22"/>
          <w:szCs w:val="22"/>
        </w:rPr>
        <w:tab/>
        <w:t xml:space="preserve">Necmettin </w:t>
      </w:r>
      <w:proofErr w:type="gramStart"/>
      <w:r>
        <w:rPr>
          <w:sz w:val="22"/>
          <w:szCs w:val="22"/>
        </w:rPr>
        <w:t>UMUCU :</w:t>
      </w:r>
      <w:proofErr w:type="gramEnd"/>
      <w:r>
        <w:rPr>
          <w:sz w:val="22"/>
          <w:szCs w:val="22"/>
        </w:rPr>
        <w:t xml:space="preserve"> T</w:t>
      </w:r>
      <w:r>
        <w:rPr>
          <w:color w:val="000000"/>
          <w:sz w:val="22"/>
          <w:szCs w:val="22"/>
          <w:highlight w:val="white"/>
        </w:rPr>
        <w:t>alim Terbiye Kurulu </w:t>
      </w:r>
      <w:r>
        <w:rPr>
          <w:b/>
          <w:color w:val="000000"/>
          <w:sz w:val="22"/>
          <w:szCs w:val="22"/>
          <w:highlight w:val="white"/>
        </w:rPr>
        <w:t>19.01.2018 tarih ve 41</w:t>
      </w:r>
      <w:r>
        <w:rPr>
          <w:color w:val="000000"/>
          <w:sz w:val="22"/>
          <w:szCs w:val="22"/>
          <w:highlight w:val="white"/>
        </w:rPr>
        <w:t xml:space="preserve"> sayılı kararla yeni Ortaöğretim Almanca Dersi (Hazırlık, 9, 10, 11 ve 12. Sınıflar) Öğretim Programına geçildiğini duyurdu. </w:t>
      </w:r>
      <w:r>
        <w:rPr>
          <w:b/>
          <w:color w:val="000000"/>
          <w:sz w:val="22"/>
          <w:szCs w:val="22"/>
          <w:highlight w:val="white"/>
        </w:rPr>
        <w:t xml:space="preserve">Bu program </w:t>
      </w:r>
      <w:proofErr w:type="gramStart"/>
      <w:r>
        <w:rPr>
          <w:b/>
          <w:color w:val="000000"/>
          <w:sz w:val="22"/>
          <w:szCs w:val="22"/>
          <w:highlight w:val="white"/>
        </w:rPr>
        <w:t>2018 -</w:t>
      </w:r>
      <w:proofErr w:type="gramEnd"/>
      <w:r>
        <w:rPr>
          <w:b/>
          <w:color w:val="000000"/>
          <w:sz w:val="22"/>
          <w:szCs w:val="22"/>
          <w:highlight w:val="white"/>
        </w:rPr>
        <w:t xml:space="preserve"> 2019 eğitim ve öğretim yılından itibaren</w:t>
      </w:r>
      <w:r>
        <w:rPr>
          <w:color w:val="000000"/>
          <w:sz w:val="22"/>
          <w:szCs w:val="22"/>
          <w:highlight w:val="white"/>
        </w:rPr>
        <w:t> tüm sınıf düzeylerinde uygulanmaktadır.</w:t>
      </w:r>
    </w:p>
    <w:p w14:paraId="3A9C0C42" w14:textId="77777777" w:rsidR="009A1014" w:rsidRDefault="009A1014" w:rsidP="009A1014">
      <w:pPr>
        <w:spacing w:after="200" w:line="276" w:lineRule="auto"/>
        <w:jc w:val="both"/>
        <w:rPr>
          <w:b/>
          <w:sz w:val="22"/>
          <w:szCs w:val="22"/>
          <w:u w:val="single"/>
        </w:rPr>
      </w:pPr>
      <w:r>
        <w:rPr>
          <w:b/>
          <w:sz w:val="22"/>
          <w:szCs w:val="22"/>
          <w:u w:val="single"/>
        </w:rPr>
        <w:t xml:space="preserve">7. </w:t>
      </w:r>
      <w:proofErr w:type="gramStart"/>
      <w:r>
        <w:rPr>
          <w:b/>
          <w:sz w:val="22"/>
          <w:szCs w:val="22"/>
          <w:u w:val="single"/>
        </w:rPr>
        <w:t>Madde :</w:t>
      </w:r>
      <w:proofErr w:type="gramEnd"/>
    </w:p>
    <w:p w14:paraId="0F8F0331" w14:textId="77777777" w:rsidR="009A1014" w:rsidRDefault="009A1014" w:rsidP="009A1014">
      <w:pPr>
        <w:spacing w:after="200" w:line="276" w:lineRule="auto"/>
        <w:jc w:val="both"/>
        <w:rPr>
          <w:b/>
          <w:sz w:val="22"/>
          <w:szCs w:val="22"/>
        </w:rPr>
      </w:pPr>
      <w:r>
        <w:rPr>
          <w:b/>
          <w:sz w:val="22"/>
          <w:szCs w:val="22"/>
        </w:rPr>
        <w:tab/>
        <w:t xml:space="preserve">Yeni programa </w:t>
      </w:r>
      <w:proofErr w:type="gramStart"/>
      <w:r>
        <w:rPr>
          <w:b/>
          <w:sz w:val="22"/>
          <w:szCs w:val="22"/>
        </w:rPr>
        <w:t>göre  2488</w:t>
      </w:r>
      <w:proofErr w:type="gramEnd"/>
      <w:r>
        <w:rPr>
          <w:b/>
          <w:sz w:val="22"/>
          <w:szCs w:val="22"/>
        </w:rPr>
        <w:t xml:space="preserve"> sayılı Tebliğler Dergisi’nde yayınlanan Atatürkçülükle ilgili konuların okunup planlara yansıtılması:</w:t>
      </w:r>
    </w:p>
    <w:p w14:paraId="7C7A1FA7" w14:textId="77777777" w:rsidR="009A1014" w:rsidRDefault="009A1014" w:rsidP="009A1014">
      <w:pPr>
        <w:spacing w:after="200" w:line="276" w:lineRule="auto"/>
        <w:jc w:val="both"/>
        <w:rPr>
          <w:color w:val="000000"/>
          <w:sz w:val="22"/>
          <w:szCs w:val="22"/>
        </w:rPr>
      </w:pPr>
      <w:r>
        <w:rPr>
          <w:color w:val="000000"/>
          <w:sz w:val="22"/>
          <w:szCs w:val="22"/>
        </w:rPr>
        <w:t xml:space="preserve">Almanca dersi öğretim programında </w:t>
      </w:r>
      <w:r>
        <w:rPr>
          <w:sz w:val="22"/>
          <w:szCs w:val="22"/>
        </w:rPr>
        <w:t xml:space="preserve">yer alan Atatürkçülük ile ilgili konular (sayfa 49) okunup </w:t>
      </w:r>
      <w:proofErr w:type="spellStart"/>
      <w:r>
        <w:rPr>
          <w:sz w:val="22"/>
          <w:szCs w:val="22"/>
        </w:rPr>
        <w:t>incelendi.Buna</w:t>
      </w:r>
      <w:proofErr w:type="spellEnd"/>
      <w:r>
        <w:rPr>
          <w:sz w:val="22"/>
          <w:szCs w:val="22"/>
        </w:rPr>
        <w:t xml:space="preserve"> göre; *</w:t>
      </w:r>
      <w:r>
        <w:rPr>
          <w:b/>
          <w:sz w:val="22"/>
          <w:szCs w:val="22"/>
        </w:rPr>
        <w:t xml:space="preserve">9.sınıflarda </w:t>
      </w:r>
      <w:r>
        <w:rPr>
          <w:b/>
          <w:color w:val="000000"/>
          <w:sz w:val="22"/>
          <w:szCs w:val="22"/>
        </w:rPr>
        <w:t>ATATÜRK’ÜN HAYATI Öğrenim hayatı ,Askerlik Hayatı ,Siyasi Hayatı ,</w:t>
      </w:r>
      <w:r>
        <w:rPr>
          <w:color w:val="000000"/>
          <w:sz w:val="22"/>
          <w:szCs w:val="22"/>
        </w:rPr>
        <w:t>konularının işleneceği ve  Öğretim programında öğrenme alanlarında yer alan kazanımlarla ilişkilendirme yapılarak işleneceği, b u konulara özellikle 10 Kasımı içine alan Atatürk Haftası, 29 Ekim Cumhuriyet Bayramı, 23 Nisan Ulusal Egemenlik ve Çocuk Bayramı, 19 Mayıs Atatürk’ü Anma Gençlik ve Spor Bayramı’nda yer verileceği ,</w:t>
      </w:r>
    </w:p>
    <w:p w14:paraId="741D33FD" w14:textId="77777777" w:rsidR="009A1014" w:rsidRDefault="009A1014" w:rsidP="009A1014">
      <w:pPr>
        <w:spacing w:after="200" w:line="276" w:lineRule="auto"/>
        <w:jc w:val="both"/>
        <w:rPr>
          <w:color w:val="000000"/>
          <w:sz w:val="22"/>
          <w:szCs w:val="22"/>
        </w:rPr>
      </w:pPr>
      <w:r>
        <w:rPr>
          <w:b/>
          <w:color w:val="000000"/>
          <w:sz w:val="22"/>
          <w:szCs w:val="22"/>
        </w:rPr>
        <w:t xml:space="preserve">*10. sınıflarda ATATÜRK İLKELERİ  </w:t>
      </w:r>
      <w:proofErr w:type="spellStart"/>
      <w:r>
        <w:rPr>
          <w:b/>
          <w:color w:val="000000"/>
          <w:sz w:val="22"/>
          <w:szCs w:val="22"/>
        </w:rPr>
        <w:t>Cumhuriyetçilik,Milliyetçilik</w:t>
      </w:r>
      <w:proofErr w:type="spellEnd"/>
      <w:r>
        <w:rPr>
          <w:b/>
          <w:color w:val="000000"/>
          <w:sz w:val="22"/>
          <w:szCs w:val="22"/>
        </w:rPr>
        <w:t>, Halkçılık ,Devletçilik ,Laiklik ,İnkılâpçılık;</w:t>
      </w:r>
      <w:r>
        <w:rPr>
          <w:color w:val="000000"/>
          <w:sz w:val="22"/>
          <w:szCs w:val="22"/>
        </w:rPr>
        <w:t xml:space="preserve"> konularının işleneceği  ve Öğretim programında öğrenme alanlarında yer alan kazanımlarla ilişkilendirme yapılarak, Atatürk ilkelerinin adları verilip bir ya da birkaçı kısaca </w:t>
      </w:r>
      <w:proofErr w:type="spellStart"/>
      <w:r>
        <w:rPr>
          <w:color w:val="000000"/>
          <w:sz w:val="22"/>
          <w:szCs w:val="22"/>
        </w:rPr>
        <w:t>açıklanacağı,bu</w:t>
      </w:r>
      <w:proofErr w:type="spellEnd"/>
      <w:r>
        <w:rPr>
          <w:color w:val="000000"/>
          <w:sz w:val="22"/>
          <w:szCs w:val="22"/>
        </w:rPr>
        <w:t xml:space="preserve"> konulara özellikle 10 Kasımı içine alan Atatürk Haftası, 29 Ekim Cumhuriyet Bayramı, 23 Nisan Ulusal Egemenlik ve Çocuk Bayramı, 19 Mayıs Atatürk’ü Anma Gençlik ve Spor Bayramı’nda yer verileceği, </w:t>
      </w:r>
    </w:p>
    <w:p w14:paraId="1F606786" w14:textId="77777777" w:rsidR="009A1014" w:rsidRDefault="009A1014" w:rsidP="009A1014">
      <w:pPr>
        <w:spacing w:after="200" w:line="276" w:lineRule="auto"/>
        <w:jc w:val="both"/>
        <w:rPr>
          <w:color w:val="000000"/>
          <w:sz w:val="22"/>
          <w:szCs w:val="22"/>
        </w:rPr>
      </w:pPr>
      <w:r>
        <w:rPr>
          <w:color w:val="000000"/>
          <w:sz w:val="22"/>
          <w:szCs w:val="22"/>
        </w:rPr>
        <w:t>*</w:t>
      </w:r>
      <w:r>
        <w:rPr>
          <w:b/>
          <w:color w:val="000000"/>
          <w:sz w:val="22"/>
          <w:szCs w:val="22"/>
        </w:rPr>
        <w:t xml:space="preserve">11.sınıflarda ATATÜRKÇÜ DÜŞÜNCE SİSTEMİ Atatürkçülüğün nitelikleri Türk milletinin ihtiyaçlarından doğmuş olması temelinde milli kültür </w:t>
      </w:r>
      <w:proofErr w:type="gramStart"/>
      <w:r>
        <w:rPr>
          <w:b/>
          <w:color w:val="000000"/>
          <w:sz w:val="22"/>
          <w:szCs w:val="22"/>
        </w:rPr>
        <w:t>olması ,</w:t>
      </w:r>
      <w:proofErr w:type="gramEnd"/>
      <w:r>
        <w:rPr>
          <w:b/>
          <w:color w:val="000000"/>
          <w:sz w:val="22"/>
          <w:szCs w:val="22"/>
        </w:rPr>
        <w:t xml:space="preserve"> Atatürkçülüğün nitelikleri,</w:t>
      </w:r>
      <w:r>
        <w:rPr>
          <w:color w:val="000000"/>
          <w:sz w:val="22"/>
          <w:szCs w:val="22"/>
        </w:rPr>
        <w:t xml:space="preserve"> konularının işleneceği  ve öğretim programında öğrenme alanlarında yer alan kazanımlarla ilişkilendirme yapılarak </w:t>
      </w:r>
      <w:proofErr w:type="spellStart"/>
      <w:r>
        <w:rPr>
          <w:color w:val="000000"/>
          <w:sz w:val="22"/>
          <w:szCs w:val="22"/>
        </w:rPr>
        <w:t>işleneceği,bu</w:t>
      </w:r>
      <w:proofErr w:type="spellEnd"/>
      <w:r>
        <w:rPr>
          <w:color w:val="000000"/>
          <w:sz w:val="22"/>
          <w:szCs w:val="22"/>
        </w:rPr>
        <w:t xml:space="preserve"> konulara özellikle 10 Kasımı içine alan Atatürk Haftası, 29 Ekim Cumhuriyet Bayramı, 23 Nisan Ulusal Egemenlik ve Çocuk Bayramı, 19 Mayıs Atatürk’ü Anma Gençlik ve Spor Bayramı’nda yer verileceği,</w:t>
      </w:r>
    </w:p>
    <w:p w14:paraId="507047D6" w14:textId="77777777" w:rsidR="009A1014" w:rsidRDefault="009A1014" w:rsidP="009A1014">
      <w:pPr>
        <w:spacing w:after="200" w:line="276" w:lineRule="auto"/>
        <w:jc w:val="both"/>
      </w:pPr>
      <w:r>
        <w:rPr>
          <w:color w:val="000000"/>
          <w:sz w:val="22"/>
          <w:szCs w:val="22"/>
        </w:rPr>
        <w:t>*</w:t>
      </w:r>
      <w:r>
        <w:rPr>
          <w:b/>
          <w:color w:val="000000"/>
          <w:sz w:val="22"/>
          <w:szCs w:val="22"/>
        </w:rPr>
        <w:t>12.sınıflarda ATATÜRKÇÜ DÜŞÜNCE SİSTEMİ Aklı ve bilimi esas alması Kişi hak ve hürriyetlerine önem vermesi Yurtta ve dünyada barışı esas alması Evrensel olması</w:t>
      </w:r>
      <w:r>
        <w:rPr>
          <w:color w:val="000000"/>
          <w:sz w:val="22"/>
          <w:szCs w:val="22"/>
        </w:rPr>
        <w:t xml:space="preserve"> konularının işleneceği   ve Atatürkçülüğün nitelikleri, öğretim programında öğrenme alanlarında yer alan </w:t>
      </w:r>
      <w:r>
        <w:rPr>
          <w:color w:val="000000"/>
          <w:sz w:val="22"/>
          <w:szCs w:val="22"/>
        </w:rPr>
        <w:lastRenderedPageBreak/>
        <w:t>kazanımlarla ilişkilendirme yapılarak işleneceği  bu konulara özellikle 10 Kasımı içine alan Atatürk Haftası, 29 Ekim Cumhuriyet Bayramı, 23 Nisan Ulusal Egemenlik ve Çocuk Bayramı, 19 Mayıs Atatürk’ü Anma Gençlik ve Spor Bayramı’nda yer verileceği üzerinde duruldu.</w:t>
      </w:r>
      <w:r>
        <w:rPr>
          <w:sz w:val="22"/>
          <w:szCs w:val="22"/>
        </w:rPr>
        <w:t xml:space="preserve"> Ayrıca, Almanca Atatürk’ü anlatan sözlerin yazılması veya değişik site ve kaynaklardan bulunan sözlerin öğrencilerin seviyelerine Almancadan Türkçeye veya Türkçeden Almancaya sözlük yardımıyla çevirme çalışmalarının yapılmasının çok faydalı olacağını ve ayrıca dönem ödevleri verilirken Atatürk’ün Hayatı ile ve sözleri ile ilgili ödevlerin verilmesi mümkün olacağı üzerinde duruldu.</w:t>
      </w:r>
    </w:p>
    <w:p w14:paraId="7E80B381" w14:textId="242F33E5" w:rsidR="009A1014" w:rsidRDefault="009A1014" w:rsidP="009A1014">
      <w:pPr>
        <w:spacing w:line="276" w:lineRule="auto"/>
        <w:rPr>
          <w:sz w:val="22"/>
          <w:szCs w:val="22"/>
        </w:rPr>
      </w:pPr>
      <w:r>
        <w:rPr>
          <w:sz w:val="22"/>
          <w:szCs w:val="22"/>
        </w:rPr>
        <w:tab/>
        <w:t xml:space="preserve">Ayşe ARICAN:’’ Atatürk İlke ve İnkılapları yıllık plana göre işlenmektedir. Bu konuda 2488 ve 2457 Sayılı </w:t>
      </w:r>
      <w:proofErr w:type="spellStart"/>
      <w:r>
        <w:rPr>
          <w:sz w:val="22"/>
          <w:szCs w:val="22"/>
        </w:rPr>
        <w:t>Teb</w:t>
      </w:r>
      <w:proofErr w:type="spellEnd"/>
      <w:r>
        <w:rPr>
          <w:sz w:val="22"/>
          <w:szCs w:val="22"/>
        </w:rPr>
        <w:t xml:space="preserve">. Dergilerinden </w:t>
      </w:r>
      <w:proofErr w:type="gramStart"/>
      <w:r>
        <w:rPr>
          <w:sz w:val="22"/>
          <w:szCs w:val="22"/>
        </w:rPr>
        <w:t>yararlanabiliriz .</w:t>
      </w:r>
      <w:proofErr w:type="gramEnd"/>
      <w:r>
        <w:rPr>
          <w:sz w:val="22"/>
          <w:szCs w:val="22"/>
        </w:rPr>
        <w:t xml:space="preserve"> Ayrıca 10 Kasım, 29 Ekim gibi önemli gün ve haftalarda Atatürk İlkelerini ve bazı vecizelerini öğrencilerimize Almanca ve Türkçe olarak verelim’’ dedi.  </w:t>
      </w:r>
    </w:p>
    <w:p w14:paraId="6B5D25E6" w14:textId="77777777" w:rsidR="009A1014" w:rsidRDefault="009A1014" w:rsidP="009A1014">
      <w:pPr>
        <w:spacing w:after="120"/>
        <w:rPr>
          <w:b/>
          <w:sz w:val="22"/>
          <w:szCs w:val="22"/>
          <w:u w:val="single"/>
        </w:rPr>
      </w:pPr>
      <w:r>
        <w:rPr>
          <w:b/>
          <w:sz w:val="22"/>
          <w:szCs w:val="22"/>
          <w:u w:val="single"/>
        </w:rPr>
        <w:t xml:space="preserve">8. </w:t>
      </w:r>
      <w:proofErr w:type="gramStart"/>
      <w:r>
        <w:rPr>
          <w:b/>
          <w:sz w:val="22"/>
          <w:szCs w:val="22"/>
          <w:u w:val="single"/>
        </w:rPr>
        <w:t>Madde :</w:t>
      </w:r>
      <w:proofErr w:type="gramEnd"/>
    </w:p>
    <w:p w14:paraId="6F83E588" w14:textId="64B3C68A" w:rsidR="009A1014" w:rsidRDefault="009A1014" w:rsidP="009A1014">
      <w:pPr>
        <w:pBdr>
          <w:top w:val="nil"/>
          <w:left w:val="nil"/>
          <w:bottom w:val="nil"/>
          <w:right w:val="nil"/>
          <w:between w:val="nil"/>
        </w:pBdr>
        <w:spacing w:after="120"/>
        <w:rPr>
          <w:color w:val="000000"/>
          <w:sz w:val="22"/>
          <w:szCs w:val="22"/>
        </w:rPr>
      </w:pPr>
      <w:r>
        <w:rPr>
          <w:color w:val="000000"/>
          <w:sz w:val="22"/>
          <w:szCs w:val="22"/>
        </w:rPr>
        <w:tab/>
        <w:t xml:space="preserve">Almanca Dersinin Amaçları </w:t>
      </w:r>
      <w:proofErr w:type="gramStart"/>
      <w:r>
        <w:rPr>
          <w:color w:val="000000"/>
          <w:sz w:val="22"/>
          <w:szCs w:val="22"/>
        </w:rPr>
        <w:t>okundu  .</w:t>
      </w:r>
      <w:proofErr w:type="gramEnd"/>
      <w:r>
        <w:rPr>
          <w:color w:val="000000"/>
          <w:sz w:val="22"/>
          <w:szCs w:val="22"/>
        </w:rPr>
        <w:t xml:space="preserve"> Buna göre; Almanca Dersinin İletişim Becerileri kendi aralarında (A1 Düzeyi</w:t>
      </w:r>
      <w:proofErr w:type="gramStart"/>
      <w:r>
        <w:rPr>
          <w:color w:val="000000"/>
          <w:sz w:val="22"/>
          <w:szCs w:val="22"/>
        </w:rPr>
        <w:t>) ,</w:t>
      </w:r>
      <w:proofErr w:type="gramEnd"/>
      <w:r>
        <w:rPr>
          <w:color w:val="000000"/>
          <w:sz w:val="22"/>
          <w:szCs w:val="22"/>
        </w:rPr>
        <w:t>(A2  Düzeyi) , (B1 Düzeyi) ,(B2  Düzeyi),(C1  Düzeyi)  ve (C2  Düzeyi) olarak ayrılır. İletişim Becerilerinin (</w:t>
      </w:r>
      <w:proofErr w:type="gramStart"/>
      <w:r>
        <w:rPr>
          <w:color w:val="000000"/>
          <w:sz w:val="22"/>
          <w:szCs w:val="22"/>
        </w:rPr>
        <w:t>Konuşma ,</w:t>
      </w:r>
      <w:proofErr w:type="gramEnd"/>
      <w:r>
        <w:rPr>
          <w:color w:val="000000"/>
          <w:sz w:val="22"/>
          <w:szCs w:val="22"/>
        </w:rPr>
        <w:t xml:space="preserve"> yazma , okuma , dinleme ) kendi aralarında özel amaçları mevcuttur. Bu becerilerin gelişmesi için tüm </w:t>
      </w:r>
      <w:proofErr w:type="gramStart"/>
      <w:r>
        <w:rPr>
          <w:color w:val="000000"/>
          <w:sz w:val="22"/>
          <w:szCs w:val="22"/>
        </w:rPr>
        <w:t>derslerin  bu</w:t>
      </w:r>
      <w:proofErr w:type="gramEnd"/>
      <w:r>
        <w:rPr>
          <w:color w:val="000000"/>
          <w:sz w:val="22"/>
          <w:szCs w:val="22"/>
        </w:rPr>
        <w:t xml:space="preserve"> çerçevede planlanması ve plan doğrultusunda yapılması gerektiğini Neslihan ÖZTÜRK ifade </w:t>
      </w:r>
      <w:proofErr w:type="spellStart"/>
      <w:r>
        <w:rPr>
          <w:color w:val="000000"/>
          <w:sz w:val="22"/>
          <w:szCs w:val="22"/>
        </w:rPr>
        <w:t>ederek,dili</w:t>
      </w:r>
      <w:proofErr w:type="spellEnd"/>
      <w:r>
        <w:rPr>
          <w:color w:val="000000"/>
          <w:sz w:val="22"/>
          <w:szCs w:val="22"/>
        </w:rPr>
        <w:t xml:space="preserve"> yaşam ve bireysel deneyimlerini tanıtmak, için bir araç, bir anlatım olarak görme,  dil ve kültür alanındaki yapıyı ve kurallılığı dikkate alma,  kendi yaşam  modellerini oluşturma gibi bakış açılarının sene sonunda öğrencilerde olması gerektiği de vurguladı.</w:t>
      </w:r>
    </w:p>
    <w:p w14:paraId="22B225AA" w14:textId="77777777" w:rsidR="009A1014" w:rsidRDefault="009A1014" w:rsidP="009A1014">
      <w:pPr>
        <w:pBdr>
          <w:top w:val="nil"/>
          <w:left w:val="nil"/>
          <w:bottom w:val="nil"/>
          <w:right w:val="nil"/>
          <w:between w:val="nil"/>
        </w:pBdr>
        <w:spacing w:after="120"/>
        <w:rPr>
          <w:b/>
          <w:color w:val="000000"/>
          <w:sz w:val="22"/>
          <w:szCs w:val="22"/>
          <w:u w:val="single"/>
        </w:rPr>
      </w:pPr>
      <w:r>
        <w:rPr>
          <w:b/>
          <w:color w:val="000000"/>
          <w:sz w:val="22"/>
          <w:szCs w:val="22"/>
          <w:u w:val="single"/>
        </w:rPr>
        <w:t xml:space="preserve">9. </w:t>
      </w:r>
      <w:proofErr w:type="gramStart"/>
      <w:r>
        <w:rPr>
          <w:b/>
          <w:color w:val="000000"/>
          <w:sz w:val="22"/>
          <w:szCs w:val="22"/>
          <w:u w:val="single"/>
        </w:rPr>
        <w:t>Madde :</w:t>
      </w:r>
      <w:proofErr w:type="gramEnd"/>
    </w:p>
    <w:p w14:paraId="275BBFCE" w14:textId="23093B54" w:rsidR="009A1014" w:rsidRDefault="009A1014" w:rsidP="009A1014">
      <w:pPr>
        <w:widowControl w:val="0"/>
        <w:spacing w:line="276" w:lineRule="auto"/>
        <w:rPr>
          <w:sz w:val="22"/>
          <w:szCs w:val="22"/>
        </w:rPr>
      </w:pPr>
      <w:r>
        <w:rPr>
          <w:sz w:val="22"/>
          <w:szCs w:val="22"/>
        </w:rPr>
        <w:tab/>
      </w:r>
      <w:r w:rsidR="00996207">
        <w:rPr>
          <w:sz w:val="22"/>
          <w:szCs w:val="22"/>
        </w:rPr>
        <w:t xml:space="preserve">Emine </w:t>
      </w:r>
      <w:proofErr w:type="gramStart"/>
      <w:r w:rsidR="00996207">
        <w:rPr>
          <w:sz w:val="22"/>
          <w:szCs w:val="22"/>
        </w:rPr>
        <w:t xml:space="preserve">YAVAŞ </w:t>
      </w:r>
      <w:r>
        <w:rPr>
          <w:sz w:val="22"/>
          <w:szCs w:val="22"/>
        </w:rPr>
        <w:t>;Bildiğimiz</w:t>
      </w:r>
      <w:proofErr w:type="gramEnd"/>
      <w:r>
        <w:rPr>
          <w:sz w:val="22"/>
          <w:szCs w:val="22"/>
        </w:rPr>
        <w:t xml:space="preserve"> gibi her alanda başarılı olmak için planlı çalışmanın önemi büyüktür. Neyi, ne zaman, nerede, nasıl, ne kadar yapacağız sorularının cevabı, iyi bir planlamayla verilmelidir. Plansız bir dersin asla amacına ulaşamayacağı aşikârdır. Bundan dolayı bütün derslerde planlı bir çalışma yapmalıyız. Ayrıca standart bir plan yoktur. Plân, okul ve öğrenci şartlarına uygun olarak esnek ve gelişmeye açık olmalı hatta sınıfların seviyelerine göre değişkenlik göstermesi gerekmektedir. Bu </w:t>
      </w:r>
      <w:proofErr w:type="spellStart"/>
      <w:r>
        <w:rPr>
          <w:sz w:val="22"/>
          <w:szCs w:val="22"/>
        </w:rPr>
        <w:t>pandemi</w:t>
      </w:r>
      <w:proofErr w:type="spellEnd"/>
      <w:r>
        <w:rPr>
          <w:sz w:val="22"/>
          <w:szCs w:val="22"/>
        </w:rPr>
        <w:t xml:space="preserve"> sürecinde bunu </w:t>
      </w:r>
      <w:proofErr w:type="spellStart"/>
      <w:proofErr w:type="gramStart"/>
      <w:r>
        <w:rPr>
          <w:sz w:val="22"/>
          <w:szCs w:val="22"/>
        </w:rPr>
        <w:t>yakınenyaşadık.Yüzyüze</w:t>
      </w:r>
      <w:proofErr w:type="spellEnd"/>
      <w:proofErr w:type="gramEnd"/>
      <w:r>
        <w:rPr>
          <w:sz w:val="22"/>
          <w:szCs w:val="22"/>
        </w:rPr>
        <w:t xml:space="preserve"> yada gerektiğinde online eğitimin planlanması bu ihtiyaçlar doğrultusunda yapılacaktır.</w:t>
      </w:r>
    </w:p>
    <w:p w14:paraId="516026D9" w14:textId="77777777" w:rsidR="00996207" w:rsidRDefault="00996207" w:rsidP="00996207">
      <w:pPr>
        <w:spacing w:after="120"/>
        <w:rPr>
          <w:b/>
          <w:sz w:val="22"/>
          <w:szCs w:val="22"/>
          <w:u w:val="single"/>
        </w:rPr>
      </w:pPr>
      <w:r>
        <w:rPr>
          <w:b/>
          <w:sz w:val="22"/>
          <w:szCs w:val="22"/>
          <w:u w:val="single"/>
        </w:rPr>
        <w:t>10.</w:t>
      </w:r>
      <w:proofErr w:type="gramStart"/>
      <w:r>
        <w:rPr>
          <w:b/>
          <w:sz w:val="22"/>
          <w:szCs w:val="22"/>
          <w:u w:val="single"/>
        </w:rPr>
        <w:t>Madde :</w:t>
      </w:r>
      <w:proofErr w:type="gramEnd"/>
    </w:p>
    <w:p w14:paraId="70BF22DA" w14:textId="4C2005CB" w:rsidR="00996207" w:rsidRDefault="00996207" w:rsidP="00996207">
      <w:pPr>
        <w:rPr>
          <w:sz w:val="22"/>
          <w:szCs w:val="22"/>
        </w:rPr>
      </w:pPr>
      <w:r>
        <w:rPr>
          <w:sz w:val="22"/>
          <w:szCs w:val="22"/>
        </w:rPr>
        <w:tab/>
      </w:r>
      <w:bookmarkStart w:id="0" w:name="_Hlk81771304"/>
      <w:r>
        <w:rPr>
          <w:sz w:val="22"/>
          <w:szCs w:val="22"/>
        </w:rPr>
        <w:t xml:space="preserve">Fatma </w:t>
      </w:r>
      <w:proofErr w:type="spellStart"/>
      <w:proofErr w:type="gramStart"/>
      <w:r>
        <w:rPr>
          <w:sz w:val="22"/>
          <w:szCs w:val="22"/>
        </w:rPr>
        <w:t>TANRIVERDİ:Daha</w:t>
      </w:r>
      <w:proofErr w:type="spellEnd"/>
      <w:proofErr w:type="gramEnd"/>
      <w:r>
        <w:rPr>
          <w:sz w:val="22"/>
          <w:szCs w:val="22"/>
        </w:rPr>
        <w:t xml:space="preserve"> önceki eğitim öğretim yıllarında akıllı tahtaları kullanarak görsellikle öğrencinin aktif hale gelerek başarının arttığını gördük bunun için daha fazla </w:t>
      </w:r>
      <w:proofErr w:type="spellStart"/>
      <w:r>
        <w:rPr>
          <w:sz w:val="22"/>
          <w:szCs w:val="22"/>
        </w:rPr>
        <w:t>döküman</w:t>
      </w:r>
      <w:proofErr w:type="spellEnd"/>
      <w:r>
        <w:rPr>
          <w:sz w:val="22"/>
          <w:szCs w:val="22"/>
        </w:rPr>
        <w:t xml:space="preserve"> hazırlayarak konuların pekiştirilmesine yardımcı olmalıyız.</w:t>
      </w:r>
    </w:p>
    <w:p w14:paraId="038B2739" w14:textId="6832DD13" w:rsidR="00996207" w:rsidRDefault="00996207" w:rsidP="00996207">
      <w:pPr>
        <w:rPr>
          <w:sz w:val="22"/>
          <w:szCs w:val="22"/>
        </w:rPr>
      </w:pPr>
    </w:p>
    <w:p w14:paraId="2847E6E0" w14:textId="77777777" w:rsidR="00996207" w:rsidRDefault="00996207" w:rsidP="00996207">
      <w:pPr>
        <w:spacing w:after="120"/>
        <w:rPr>
          <w:b/>
          <w:sz w:val="22"/>
          <w:szCs w:val="22"/>
          <w:u w:val="single"/>
        </w:rPr>
      </w:pPr>
      <w:r>
        <w:rPr>
          <w:b/>
          <w:sz w:val="22"/>
          <w:szCs w:val="22"/>
          <w:u w:val="single"/>
        </w:rPr>
        <w:t>11. Madde:</w:t>
      </w:r>
    </w:p>
    <w:p w14:paraId="6970D9E4" w14:textId="0F9C8001" w:rsidR="00996207" w:rsidRDefault="00996207" w:rsidP="00996207">
      <w:pPr>
        <w:spacing w:after="120"/>
        <w:rPr>
          <w:sz w:val="22"/>
          <w:szCs w:val="22"/>
        </w:rPr>
      </w:pPr>
      <w:r>
        <w:rPr>
          <w:sz w:val="22"/>
          <w:szCs w:val="22"/>
        </w:rPr>
        <w:tab/>
      </w:r>
      <w:r w:rsidR="00EF5255">
        <w:rPr>
          <w:sz w:val="22"/>
          <w:szCs w:val="22"/>
        </w:rPr>
        <w:t xml:space="preserve">Ramazan </w:t>
      </w:r>
      <w:proofErr w:type="spellStart"/>
      <w:r w:rsidR="00EF5255">
        <w:rPr>
          <w:sz w:val="22"/>
          <w:szCs w:val="22"/>
        </w:rPr>
        <w:t>KARA</w:t>
      </w:r>
      <w:r>
        <w:rPr>
          <w:sz w:val="22"/>
          <w:szCs w:val="22"/>
        </w:rPr>
        <w:t>:’’Eğitim</w:t>
      </w:r>
      <w:proofErr w:type="spellEnd"/>
      <w:r>
        <w:rPr>
          <w:sz w:val="22"/>
          <w:szCs w:val="22"/>
        </w:rPr>
        <w:t xml:space="preserve"> ve öğretimde birlik ve beraberlik, şüphesiz ki başarıyı artırmada en önemli etkenlerden biri olduğunu ve bizim dersimizin başarısı diğer öğretmenlerle birlikte hareket etmekle daha da </w:t>
      </w:r>
      <w:proofErr w:type="spellStart"/>
      <w:proofErr w:type="gramStart"/>
      <w:r>
        <w:rPr>
          <w:sz w:val="22"/>
          <w:szCs w:val="22"/>
        </w:rPr>
        <w:t>artacaktır.Türkçe</w:t>
      </w:r>
      <w:proofErr w:type="spellEnd"/>
      <w:proofErr w:type="gramEnd"/>
      <w:r>
        <w:rPr>
          <w:sz w:val="22"/>
          <w:szCs w:val="22"/>
        </w:rPr>
        <w:t xml:space="preserve"> ve İngilizcenin gramer yapısında faydalanmak gerektiğini ve Almanca da başarılı olabilmek için Almancayı ana dil ile karşılaştırmanın yanı sıra özellikle birinci yabancı dil olan İngilizce ile de karşılaştırmanın çok faydalı olacağı belli. Böylece derste, Almancanın İngilizceyle olan benzerliğinden, pek çok sözcük ve dil bilgisi yapılarından </w:t>
      </w:r>
      <w:proofErr w:type="gramStart"/>
      <w:r>
        <w:rPr>
          <w:sz w:val="22"/>
          <w:szCs w:val="22"/>
        </w:rPr>
        <w:t>faydalanılır .Bu</w:t>
      </w:r>
      <w:proofErr w:type="gramEnd"/>
      <w:r>
        <w:rPr>
          <w:sz w:val="22"/>
          <w:szCs w:val="22"/>
        </w:rPr>
        <w:t xml:space="preserve"> doğrultuda öğrencilerin kendileri bazı benzerlikleri ve farklılıkları bulabilmektedir. Bu sırada olumsuz/başarısız aktarıma; yani İngilizcenin etkisiyle, yeni öğrenilen yabancı dilde yanlışlar yapılabileceğine, dikkat çekilmelidir. Ancak yine de olumlu aktarım; yani İngilizce ile hedef dil arasındaki benzerliklerin öğrenmeyi kolaylaştırdığı olasılığı daha yüksektir. Bu nedenle 2. yabancı dil dersinde öncelikle anlama ön plandadır ve bu da öğrencilerin daha zor ve ilgisini çeken metinlere geçişini hızlandıracaktır</w:t>
      </w:r>
    </w:p>
    <w:p w14:paraId="2963FAB6" w14:textId="77777777" w:rsidR="00996207" w:rsidRDefault="00996207" w:rsidP="00996207">
      <w:pPr>
        <w:spacing w:after="120"/>
        <w:rPr>
          <w:sz w:val="22"/>
          <w:szCs w:val="22"/>
        </w:rPr>
      </w:pPr>
      <w:r>
        <w:rPr>
          <w:sz w:val="22"/>
          <w:szCs w:val="22"/>
        </w:rPr>
        <w:t xml:space="preserve">Özellikle İngilizce Zümresiyle sıkı </w:t>
      </w:r>
      <w:proofErr w:type="gramStart"/>
      <w:r>
        <w:rPr>
          <w:sz w:val="22"/>
          <w:szCs w:val="22"/>
        </w:rPr>
        <w:t>işbirliğinde</w:t>
      </w:r>
      <w:proofErr w:type="gramEnd"/>
      <w:r>
        <w:rPr>
          <w:sz w:val="22"/>
          <w:szCs w:val="22"/>
        </w:rPr>
        <w:t xml:space="preserve"> olmamız gerekiyor. İngilizcenin bu süreçte aktif kullanımı ikinci yabancı dil olarak Almancanın öğretim-öğrenim sürecini kısaltacağı gibi, kolaylaştıracağı da açıktır. Sistemin temeli çok basittir. Almanca ve İngilizce nerede Türkçeye </w:t>
      </w:r>
      <w:r>
        <w:rPr>
          <w:sz w:val="22"/>
          <w:szCs w:val="22"/>
        </w:rPr>
        <w:lastRenderedPageBreak/>
        <w:t xml:space="preserve">benziyor nerede Türkçeden ayrılıyor. Almancayı öğrenirken bilmemiz gereken tüm dilbilgisi malzemesini irdeleyip İngilizce ile karşılaştırmamız gerekmektedir. Özellikle cümle yapılarının öğrenilmesinde benzer ve farklı yönler üzerinde durularak iki dil arasında olumlu transferler ön plana çıkarılmasında fayda olacağını, ayrıca Müzik, Resim ve Edebiyat Zümreleriyle de işbirliği yapıldığını ve başarıyı olumlu etkilediğini vurgulayarak özellikle Türk Dili ve Edebiyatı zümresiyle dilbilgisi konularında işbirliğinin devam ettirilmesi gerektiğini </w:t>
      </w:r>
      <w:proofErr w:type="spellStart"/>
      <w:r>
        <w:rPr>
          <w:sz w:val="22"/>
          <w:szCs w:val="22"/>
        </w:rPr>
        <w:t>vurguladı.Çünkü</w:t>
      </w:r>
      <w:proofErr w:type="spellEnd"/>
      <w:r>
        <w:rPr>
          <w:sz w:val="22"/>
          <w:szCs w:val="22"/>
        </w:rPr>
        <w:t xml:space="preserve"> ana dilini </w:t>
      </w:r>
      <w:proofErr w:type="spellStart"/>
      <w:r>
        <w:rPr>
          <w:sz w:val="22"/>
          <w:szCs w:val="22"/>
        </w:rPr>
        <w:t>etkili,doğru</w:t>
      </w:r>
      <w:proofErr w:type="spellEnd"/>
      <w:r>
        <w:rPr>
          <w:sz w:val="22"/>
          <w:szCs w:val="22"/>
        </w:rPr>
        <w:t xml:space="preserve"> ve güzel kullanan bireyler yabancı dili de aynı oranda öğrenip kullanmaktadır.’’</w:t>
      </w:r>
    </w:p>
    <w:p w14:paraId="02580B1B" w14:textId="643D4D21" w:rsidR="00996207" w:rsidRDefault="00996207" w:rsidP="00996207">
      <w:pPr>
        <w:rPr>
          <w:sz w:val="22"/>
          <w:szCs w:val="22"/>
        </w:rPr>
      </w:pPr>
    </w:p>
    <w:p w14:paraId="414DCA3A" w14:textId="77777777" w:rsidR="00CC0082" w:rsidRDefault="00CC0082" w:rsidP="00CC0082">
      <w:pPr>
        <w:spacing w:after="120"/>
        <w:rPr>
          <w:b/>
          <w:sz w:val="22"/>
          <w:szCs w:val="22"/>
          <w:u w:val="single"/>
        </w:rPr>
      </w:pPr>
      <w:r>
        <w:rPr>
          <w:b/>
          <w:sz w:val="22"/>
          <w:szCs w:val="22"/>
          <w:u w:val="single"/>
        </w:rPr>
        <w:t>12.</w:t>
      </w:r>
      <w:proofErr w:type="gramStart"/>
      <w:r>
        <w:rPr>
          <w:b/>
          <w:sz w:val="22"/>
          <w:szCs w:val="22"/>
          <w:u w:val="single"/>
        </w:rPr>
        <w:t>Madde :</w:t>
      </w:r>
      <w:proofErr w:type="gramEnd"/>
    </w:p>
    <w:p w14:paraId="6053DFA5" w14:textId="336DB187" w:rsidR="00CC0082" w:rsidRDefault="00CC0082" w:rsidP="00CC0082">
      <w:pPr>
        <w:spacing w:after="120"/>
        <w:rPr>
          <w:sz w:val="22"/>
          <w:szCs w:val="22"/>
        </w:rPr>
      </w:pPr>
      <w:r>
        <w:rPr>
          <w:sz w:val="22"/>
          <w:szCs w:val="22"/>
        </w:rPr>
        <w:tab/>
        <w:t xml:space="preserve">Nursel </w:t>
      </w:r>
      <w:proofErr w:type="gramStart"/>
      <w:r>
        <w:rPr>
          <w:sz w:val="22"/>
          <w:szCs w:val="22"/>
        </w:rPr>
        <w:t>KILIÇ :Projeler</w:t>
      </w:r>
      <w:proofErr w:type="gramEnd"/>
      <w:r>
        <w:rPr>
          <w:sz w:val="22"/>
          <w:szCs w:val="22"/>
        </w:rPr>
        <w:t xml:space="preserve"> verilirken ,  yönetmelik baz alınarak ve projenin amacının öğrencileri araştırmaya yöneltmek olduğu unutmamalı. Ayrıca internet ortamında da araştırmaya elverişli olması önemli ve öğrencilerin verilen projeleri başkalarına yaptırmalarının önüne geçmek için de gerekli tedbirler alınmalıdır. Projeler öğrenciler tarafından teslim edilmeden önce okuma, araştırma, inceleme aşamalarında, öğrencilere sürekli rehberlik yapılmalıdır. Bilgisayar çıktısı, Slâyt hazırlama, öğrencilerin istekleri doğrultusunda teknolojinin imkânlarından faydalanmaları yararlı olur dedi.</w:t>
      </w:r>
    </w:p>
    <w:p w14:paraId="0CB7AF36" w14:textId="77777777" w:rsidR="00CC0082" w:rsidRDefault="00CC0082" w:rsidP="00CC0082">
      <w:pPr>
        <w:pBdr>
          <w:top w:val="nil"/>
          <w:left w:val="nil"/>
          <w:bottom w:val="nil"/>
          <w:right w:val="nil"/>
          <w:between w:val="nil"/>
        </w:pBdr>
        <w:rPr>
          <w:color w:val="000000"/>
          <w:sz w:val="22"/>
          <w:szCs w:val="22"/>
        </w:rPr>
      </w:pPr>
      <w:r>
        <w:rPr>
          <w:color w:val="000000"/>
          <w:sz w:val="22"/>
          <w:szCs w:val="22"/>
        </w:rPr>
        <w:t xml:space="preserve">Öğrencilere verilecek proje konularını açık ve anlaşılır hazırlanmasının yanı sıra öğrenciye zorluk vermeyecek şekilde müfredata uygun olması gerekiyor; ayrıca öğrencilere kaynak araştırması aşamasında yardımcı olunması gerektiğini söyledi. </w:t>
      </w:r>
    </w:p>
    <w:p w14:paraId="60DC86D6" w14:textId="77777777" w:rsidR="00CC0082" w:rsidRDefault="00CC0082" w:rsidP="00CC0082">
      <w:pPr>
        <w:spacing w:after="120"/>
        <w:rPr>
          <w:b/>
          <w:sz w:val="22"/>
          <w:szCs w:val="22"/>
          <w:u w:val="single"/>
        </w:rPr>
      </w:pPr>
      <w:r>
        <w:rPr>
          <w:b/>
          <w:sz w:val="22"/>
          <w:szCs w:val="22"/>
          <w:u w:val="single"/>
        </w:rPr>
        <w:t>13.Madde:</w:t>
      </w:r>
    </w:p>
    <w:p w14:paraId="072DB888" w14:textId="6AA21ABA" w:rsidR="00CC0082" w:rsidRDefault="00CC0082" w:rsidP="00CC0082">
      <w:pPr>
        <w:pBdr>
          <w:top w:val="nil"/>
          <w:left w:val="nil"/>
          <w:bottom w:val="nil"/>
          <w:right w:val="nil"/>
          <w:between w:val="nil"/>
        </w:pBdr>
        <w:jc w:val="both"/>
        <w:rPr>
          <w:color w:val="000000"/>
          <w:sz w:val="22"/>
          <w:szCs w:val="22"/>
        </w:rPr>
      </w:pPr>
      <w:r>
        <w:rPr>
          <w:color w:val="000000"/>
          <w:sz w:val="22"/>
          <w:szCs w:val="22"/>
        </w:rPr>
        <w:tab/>
      </w:r>
      <w:r>
        <w:rPr>
          <w:color w:val="000000"/>
          <w:sz w:val="22"/>
          <w:szCs w:val="22"/>
          <w:u w:val="single"/>
        </w:rPr>
        <w:t>Ayşe ARICAN</w:t>
      </w:r>
      <w:r>
        <w:rPr>
          <w:color w:val="000000"/>
          <w:sz w:val="22"/>
          <w:szCs w:val="22"/>
        </w:rPr>
        <w:t xml:space="preserve">: Bakanlığın geçmiş yıllarda göndermiş olduğu kaynak kitaplar, öğretmen kılavuz kitapları, CD ve akıllı tahtaya uyumlu yazılımların dersin işlenişinde büyük kolaylık sağladığını ve bunlardan faydalanılması gerektiğini belirtti. Öğrencilerin sadece kitaplarla değil görsel ve işitsel materyallerin daha çok ilgi çektiğini ve öğrenciyi dersin içine çektiğini belirtti. Ayrıca, ders işlerken zaman zaman yaprak test, soru cevap haline dönüştürülen akıllı tahta uygulamaları, oyun kartları, afiş, poster </w:t>
      </w:r>
      <w:proofErr w:type="spellStart"/>
      <w:r>
        <w:rPr>
          <w:color w:val="000000"/>
          <w:sz w:val="22"/>
          <w:szCs w:val="22"/>
        </w:rPr>
        <w:t>vb</w:t>
      </w:r>
      <w:proofErr w:type="spellEnd"/>
      <w:r>
        <w:rPr>
          <w:color w:val="000000"/>
          <w:sz w:val="22"/>
          <w:szCs w:val="22"/>
        </w:rPr>
        <w:t xml:space="preserve"> kaynakların teknolojik faydalarından yararlanmamız gerektiğini ve yeri </w:t>
      </w:r>
    </w:p>
    <w:p w14:paraId="000CE565" w14:textId="77777777" w:rsidR="00CC0082" w:rsidRDefault="00CC0082" w:rsidP="00CC0082">
      <w:pPr>
        <w:pBdr>
          <w:top w:val="nil"/>
          <w:left w:val="nil"/>
          <w:bottom w:val="nil"/>
          <w:right w:val="nil"/>
          <w:between w:val="nil"/>
        </w:pBdr>
        <w:jc w:val="both"/>
        <w:rPr>
          <w:b/>
          <w:color w:val="000000"/>
          <w:sz w:val="22"/>
          <w:szCs w:val="22"/>
          <w:u w:val="single"/>
        </w:rPr>
      </w:pPr>
      <w:proofErr w:type="gramStart"/>
      <w:r>
        <w:rPr>
          <w:color w:val="000000"/>
          <w:sz w:val="22"/>
          <w:szCs w:val="22"/>
        </w:rPr>
        <w:t>geldiğinde</w:t>
      </w:r>
      <w:proofErr w:type="gramEnd"/>
      <w:r>
        <w:rPr>
          <w:color w:val="000000"/>
          <w:sz w:val="22"/>
          <w:szCs w:val="22"/>
        </w:rPr>
        <w:t xml:space="preserve"> kullanıldığını ifade etti. </w:t>
      </w:r>
    </w:p>
    <w:p w14:paraId="422768DB" w14:textId="77777777" w:rsidR="00CC0082" w:rsidRDefault="00CC0082" w:rsidP="00CC0082">
      <w:pPr>
        <w:spacing w:after="120"/>
        <w:rPr>
          <w:b/>
          <w:u w:val="single"/>
        </w:rPr>
      </w:pPr>
      <w:proofErr w:type="gramStart"/>
      <w:r>
        <w:rPr>
          <w:b/>
          <w:sz w:val="22"/>
          <w:szCs w:val="22"/>
          <w:u w:val="single"/>
        </w:rPr>
        <w:t>14 .Madde</w:t>
      </w:r>
      <w:proofErr w:type="gramEnd"/>
      <w:r>
        <w:rPr>
          <w:b/>
          <w:sz w:val="22"/>
          <w:szCs w:val="22"/>
          <w:u w:val="single"/>
        </w:rPr>
        <w:t>:</w:t>
      </w:r>
    </w:p>
    <w:p w14:paraId="1EC4D1DE" w14:textId="1265371A" w:rsidR="00CC0082" w:rsidRDefault="00CC0082" w:rsidP="00996207">
      <w:pPr>
        <w:rPr>
          <w:sz w:val="22"/>
          <w:szCs w:val="22"/>
        </w:rPr>
      </w:pPr>
    </w:p>
    <w:p w14:paraId="5749B8FD" w14:textId="7CEE64DC" w:rsidR="00CC0082" w:rsidRPr="006542D3" w:rsidRDefault="00CC0082" w:rsidP="00CC0082">
      <w:pPr>
        <w:shd w:val="clear" w:color="auto" w:fill="FFFFFF"/>
        <w:ind w:firstLine="567"/>
        <w:jc w:val="both"/>
      </w:pPr>
      <w:r w:rsidRPr="006542D3">
        <w:t xml:space="preserve">Yabancı dil derslerinin sınavları dinleme, konuşma, okuma ve yazma becerilerini ölçmek için </w:t>
      </w:r>
      <w:r w:rsidRPr="006542D3">
        <w:rPr>
          <w:b/>
        </w:rPr>
        <w:t>yazılı ve uygulamalı</w:t>
      </w:r>
      <w:r w:rsidRPr="006542D3">
        <w:t xml:space="preserve"> olarak yapılır.</w:t>
      </w:r>
    </w:p>
    <w:p w14:paraId="424AA078" w14:textId="77777777" w:rsidR="00CC0082" w:rsidRPr="006542D3" w:rsidRDefault="00CC0082" w:rsidP="00CC0082">
      <w:pPr>
        <w:shd w:val="clear" w:color="auto" w:fill="FFFFFF"/>
        <w:ind w:firstLine="567"/>
        <w:jc w:val="both"/>
      </w:pPr>
    </w:p>
    <w:p w14:paraId="43FAFE46" w14:textId="7DFD372B" w:rsidR="00CC0082" w:rsidRDefault="00CC0082" w:rsidP="00CC0082">
      <w:pPr>
        <w:pStyle w:val="GvdeMetni"/>
        <w:jc w:val="both"/>
        <w:rPr>
          <w:b/>
        </w:rPr>
      </w:pPr>
      <w:r w:rsidRPr="006542D3">
        <w:rPr>
          <w:b/>
        </w:rPr>
        <w:t>Zümremizce her dönem 1 yazılı ve 1 uygulama sınavı yapılması ve 2 performans notu verilmesi kararlaştırılmıştır.</w:t>
      </w:r>
    </w:p>
    <w:p w14:paraId="14FD9360" w14:textId="77777777" w:rsidR="00CC0082" w:rsidRDefault="00CC0082" w:rsidP="00CC0082">
      <w:pPr>
        <w:spacing w:after="120"/>
        <w:rPr>
          <w:b/>
          <w:sz w:val="22"/>
          <w:szCs w:val="22"/>
          <w:u w:val="single"/>
        </w:rPr>
      </w:pPr>
      <w:r>
        <w:rPr>
          <w:b/>
          <w:sz w:val="22"/>
          <w:szCs w:val="22"/>
          <w:u w:val="single"/>
        </w:rPr>
        <w:t>15.</w:t>
      </w:r>
      <w:proofErr w:type="gramStart"/>
      <w:r>
        <w:rPr>
          <w:b/>
          <w:sz w:val="22"/>
          <w:szCs w:val="22"/>
          <w:u w:val="single"/>
        </w:rPr>
        <w:t>Madde :</w:t>
      </w:r>
      <w:proofErr w:type="gramEnd"/>
    </w:p>
    <w:p w14:paraId="5F0B90FB" w14:textId="5DD6F479" w:rsidR="00CC0082" w:rsidRDefault="00CC0082" w:rsidP="00CC0082">
      <w:pPr>
        <w:spacing w:line="276" w:lineRule="auto"/>
        <w:rPr>
          <w:color w:val="000000"/>
          <w:sz w:val="22"/>
          <w:szCs w:val="22"/>
        </w:rPr>
      </w:pPr>
      <w:r>
        <w:rPr>
          <w:sz w:val="22"/>
          <w:szCs w:val="22"/>
        </w:rPr>
        <w:tab/>
      </w:r>
      <w:r w:rsidR="005320DE">
        <w:rPr>
          <w:sz w:val="22"/>
          <w:szCs w:val="22"/>
        </w:rPr>
        <w:t>Ramazan KARA</w:t>
      </w:r>
      <w:r>
        <w:rPr>
          <w:sz w:val="22"/>
          <w:szCs w:val="22"/>
        </w:rPr>
        <w:t xml:space="preserve"> : Talim Terbiye Kurulunun “22.09.2011 Tarih ve 6552 sayılı Ortaöğretim  Programlarının Uygulanması konulu genelgenin 6. maddesinde yer alan: "</w:t>
      </w:r>
      <w:r>
        <w:rPr>
          <w:b/>
          <w:sz w:val="22"/>
          <w:szCs w:val="22"/>
        </w:rPr>
        <w:t>Ders kitabı bulunmayan dersler için sınıflara/düzeylere göre ders kitabı hazırlanıncaya kadar zümre öğretmenleri tarafından ilgili dersin öğretim programlarının kazanımlarına uygun öğretim materyalleri kullanılacaktır.</w:t>
      </w:r>
      <w:r>
        <w:rPr>
          <w:sz w:val="22"/>
          <w:szCs w:val="22"/>
        </w:rPr>
        <w:t>" hükmü çerçevesinde 2016-2017Eğitim-Öğretim yılı için yine Talim Terbiye Kurulu Başkanlığı tarafından hazırlanan "</w:t>
      </w:r>
      <w:r>
        <w:rPr>
          <w:b/>
          <w:sz w:val="22"/>
          <w:szCs w:val="22"/>
        </w:rPr>
        <w:t>Orta Öğretim Programları" kitapçığındaki temalar, dil yeterlilik düzeyleri, içerik önerilerine ilişkin açıklamalar ve Atatürk'le ilgili konuları</w:t>
      </w:r>
      <w:r>
        <w:rPr>
          <w:sz w:val="22"/>
          <w:szCs w:val="22"/>
        </w:rPr>
        <w:t>" dikkate alarak hazırlanmış  olan Almanca Ders Kitapları kaynak olarak kullanılacaktır.</w:t>
      </w:r>
    </w:p>
    <w:p w14:paraId="59C5D57C" w14:textId="77777777" w:rsidR="00CC0082" w:rsidRDefault="00CC0082" w:rsidP="00CC0082">
      <w:pPr>
        <w:pBdr>
          <w:top w:val="nil"/>
          <w:left w:val="nil"/>
          <w:bottom w:val="nil"/>
          <w:right w:val="nil"/>
          <w:between w:val="nil"/>
        </w:pBdr>
        <w:ind w:firstLine="560"/>
        <w:jc w:val="both"/>
        <w:rPr>
          <w:color w:val="000000"/>
          <w:sz w:val="22"/>
          <w:szCs w:val="22"/>
        </w:rPr>
      </w:pPr>
      <w:r>
        <w:rPr>
          <w:color w:val="000000"/>
          <w:sz w:val="22"/>
          <w:szCs w:val="22"/>
        </w:rPr>
        <w:t xml:space="preserve">Yardımcı Kaynak olarak ta Talim Terbiye Kurulu Başkanlığının 16.04.2004 Tarih ve 48 sayılı kararı ile 22.06.2004 Tarih ve 112 sayılı kararları doğrultusunda farklı kaynak kitaplardan yararlanalım </w:t>
      </w:r>
      <w:proofErr w:type="gramStart"/>
      <w:r>
        <w:rPr>
          <w:color w:val="000000"/>
          <w:sz w:val="22"/>
          <w:szCs w:val="22"/>
        </w:rPr>
        <w:t>dedi..</w:t>
      </w:r>
      <w:proofErr w:type="gramEnd"/>
    </w:p>
    <w:p w14:paraId="7A504A03" w14:textId="77777777" w:rsidR="005320DE" w:rsidRDefault="005320DE" w:rsidP="00CC0082">
      <w:pPr>
        <w:spacing w:after="120"/>
        <w:rPr>
          <w:sz w:val="22"/>
          <w:szCs w:val="22"/>
        </w:rPr>
      </w:pPr>
    </w:p>
    <w:p w14:paraId="149D137C" w14:textId="1A6D9DED" w:rsidR="00CC0082" w:rsidRDefault="00CC0082" w:rsidP="00CC0082">
      <w:pPr>
        <w:spacing w:after="120"/>
        <w:rPr>
          <w:b/>
          <w:sz w:val="22"/>
          <w:szCs w:val="22"/>
          <w:u w:val="single"/>
        </w:rPr>
      </w:pPr>
      <w:r>
        <w:rPr>
          <w:b/>
          <w:sz w:val="22"/>
          <w:szCs w:val="22"/>
          <w:u w:val="single"/>
        </w:rPr>
        <w:t xml:space="preserve">16. </w:t>
      </w:r>
      <w:proofErr w:type="gramStart"/>
      <w:r>
        <w:rPr>
          <w:b/>
          <w:sz w:val="22"/>
          <w:szCs w:val="22"/>
          <w:u w:val="single"/>
        </w:rPr>
        <w:t>Madde :</w:t>
      </w:r>
      <w:proofErr w:type="gramEnd"/>
    </w:p>
    <w:p w14:paraId="690145D9" w14:textId="112461E3" w:rsidR="00CC0082" w:rsidRDefault="005320DE" w:rsidP="00CC0082">
      <w:pPr>
        <w:rPr>
          <w:sz w:val="22"/>
          <w:szCs w:val="22"/>
        </w:rPr>
      </w:pPr>
      <w:r>
        <w:rPr>
          <w:sz w:val="22"/>
          <w:szCs w:val="22"/>
        </w:rPr>
        <w:t xml:space="preserve">Fatma </w:t>
      </w:r>
      <w:proofErr w:type="gramStart"/>
      <w:r>
        <w:rPr>
          <w:sz w:val="22"/>
          <w:szCs w:val="22"/>
        </w:rPr>
        <w:t>TANRIVERDİ</w:t>
      </w:r>
      <w:r w:rsidR="00CC0082">
        <w:rPr>
          <w:sz w:val="22"/>
          <w:szCs w:val="22"/>
        </w:rPr>
        <w:t xml:space="preserve"> :</w:t>
      </w:r>
      <w:proofErr w:type="gramEnd"/>
      <w:r w:rsidR="00CC0082">
        <w:rPr>
          <w:sz w:val="22"/>
          <w:szCs w:val="22"/>
        </w:rPr>
        <w:t>’’</w:t>
      </w:r>
      <w:r w:rsidR="00CC0082">
        <w:t xml:space="preserve"> Öğrencilerin, </w:t>
      </w:r>
      <w:r w:rsidR="00CC0082">
        <w:rPr>
          <w:sz w:val="22"/>
          <w:szCs w:val="22"/>
        </w:rPr>
        <w:t xml:space="preserve">toplumları </w:t>
      </w:r>
      <w:proofErr w:type="spellStart"/>
      <w:r w:rsidR="00CC0082">
        <w:rPr>
          <w:sz w:val="22"/>
          <w:szCs w:val="22"/>
        </w:rPr>
        <w:t>birarayagetiren</w:t>
      </w:r>
      <w:proofErr w:type="spellEnd"/>
      <w:r w:rsidR="00CC0082">
        <w:rPr>
          <w:sz w:val="22"/>
          <w:szCs w:val="22"/>
        </w:rPr>
        <w:t xml:space="preserve"> ,kültürü oluşturan,</w:t>
      </w:r>
      <w:r w:rsidR="00CC0082">
        <w:t xml:space="preserve"> millî ve evrensel kültür değerlerini tanımalarını, </w:t>
      </w:r>
      <w:proofErr w:type="spellStart"/>
      <w:r w:rsidR="00CC0082">
        <w:t>benimsemelerini,geliştirmelerini</w:t>
      </w:r>
      <w:proofErr w:type="spellEnd"/>
      <w:r w:rsidR="00CC0082">
        <w:t xml:space="preserve"> ve  bu değerlere </w:t>
      </w:r>
      <w:r w:rsidR="00CC0082">
        <w:lastRenderedPageBreak/>
        <w:t>saygı duymalarını sağlamak amacıyla bazı değerlerimize dikkat çekmeliyiz. Ayrıca bu konuları Atatürk’ün örnek davranışlarıyla da pekiştirebiliriz</w:t>
      </w:r>
      <w:proofErr w:type="gramStart"/>
      <w:r w:rsidR="00CC0082">
        <w:t>. ’</w:t>
      </w:r>
      <w:proofErr w:type="gramEnd"/>
      <w:r w:rsidR="00CC0082">
        <w:t>’</w:t>
      </w:r>
    </w:p>
    <w:p w14:paraId="70E192CF" w14:textId="77777777" w:rsidR="00CC0082" w:rsidRDefault="00CC0082" w:rsidP="00CC0082">
      <w:pPr>
        <w:pBdr>
          <w:top w:val="nil"/>
          <w:left w:val="nil"/>
          <w:bottom w:val="nil"/>
          <w:right w:val="nil"/>
          <w:between w:val="nil"/>
        </w:pBdr>
        <w:tabs>
          <w:tab w:val="left" w:pos="0"/>
          <w:tab w:val="left" w:pos="3119"/>
          <w:tab w:val="left" w:pos="3544"/>
          <w:tab w:val="left" w:pos="3828"/>
        </w:tabs>
        <w:ind w:firstLine="720"/>
        <w:rPr>
          <w:color w:val="000000"/>
          <w:sz w:val="22"/>
          <w:szCs w:val="22"/>
        </w:rPr>
      </w:pPr>
      <w:r>
        <w:rPr>
          <w:color w:val="000000"/>
          <w:sz w:val="22"/>
          <w:szCs w:val="22"/>
        </w:rPr>
        <w:t xml:space="preserve">Son yayınlanan öğretim programına göre yıllık plana dahil edilebilecek değerler eğitimi konuları; </w:t>
      </w:r>
    </w:p>
    <w:p w14:paraId="18CA0E81" w14:textId="77777777" w:rsidR="00CC0082" w:rsidRDefault="00CC0082" w:rsidP="00CC0082">
      <w:pPr>
        <w:numPr>
          <w:ilvl w:val="0"/>
          <w:numId w:val="1"/>
        </w:numPr>
        <w:pBdr>
          <w:top w:val="nil"/>
          <w:left w:val="nil"/>
          <w:bottom w:val="nil"/>
          <w:right w:val="nil"/>
          <w:between w:val="nil"/>
        </w:pBdr>
        <w:tabs>
          <w:tab w:val="left" w:pos="0"/>
          <w:tab w:val="left" w:pos="3119"/>
          <w:tab w:val="left" w:pos="3544"/>
          <w:tab w:val="left" w:pos="3828"/>
        </w:tabs>
        <w:rPr>
          <w:color w:val="000000"/>
          <w:sz w:val="22"/>
          <w:szCs w:val="22"/>
        </w:rPr>
      </w:pPr>
      <w:r>
        <w:rPr>
          <w:color w:val="000000"/>
          <w:sz w:val="22"/>
          <w:szCs w:val="22"/>
        </w:rPr>
        <w:t xml:space="preserve">Sorumluluk ve </w:t>
      </w:r>
      <w:proofErr w:type="gramStart"/>
      <w:r>
        <w:rPr>
          <w:color w:val="000000"/>
          <w:sz w:val="22"/>
          <w:szCs w:val="22"/>
        </w:rPr>
        <w:t>liderlik  /</w:t>
      </w:r>
      <w:proofErr w:type="gramEnd"/>
      <w:r>
        <w:rPr>
          <w:color w:val="000000"/>
          <w:sz w:val="22"/>
          <w:szCs w:val="22"/>
        </w:rPr>
        <w:t xml:space="preserve"> Vatanseverlik        </w:t>
      </w:r>
    </w:p>
    <w:p w14:paraId="1A9B35B8" w14:textId="77777777" w:rsidR="00CC0082" w:rsidRDefault="00CC0082" w:rsidP="00CC0082">
      <w:pPr>
        <w:numPr>
          <w:ilvl w:val="0"/>
          <w:numId w:val="1"/>
        </w:numPr>
        <w:pBdr>
          <w:top w:val="nil"/>
          <w:left w:val="nil"/>
          <w:bottom w:val="nil"/>
          <w:right w:val="nil"/>
          <w:between w:val="nil"/>
        </w:pBdr>
        <w:tabs>
          <w:tab w:val="left" w:pos="0"/>
          <w:tab w:val="left" w:pos="3119"/>
          <w:tab w:val="left" w:pos="3544"/>
          <w:tab w:val="left" w:pos="3828"/>
        </w:tabs>
        <w:rPr>
          <w:color w:val="000000"/>
          <w:sz w:val="22"/>
          <w:szCs w:val="22"/>
        </w:rPr>
      </w:pPr>
      <w:proofErr w:type="gramStart"/>
      <w:r>
        <w:rPr>
          <w:color w:val="000000"/>
          <w:sz w:val="22"/>
          <w:szCs w:val="22"/>
        </w:rPr>
        <w:t>Dayanışma ,Çevre</w:t>
      </w:r>
      <w:proofErr w:type="gramEnd"/>
      <w:r>
        <w:rPr>
          <w:color w:val="000000"/>
          <w:sz w:val="22"/>
          <w:szCs w:val="22"/>
        </w:rPr>
        <w:t xml:space="preserve"> bilinci            </w:t>
      </w:r>
    </w:p>
    <w:p w14:paraId="4F6898ED" w14:textId="77777777" w:rsidR="00CC0082" w:rsidRDefault="00CC0082" w:rsidP="00CC0082">
      <w:pPr>
        <w:numPr>
          <w:ilvl w:val="0"/>
          <w:numId w:val="1"/>
        </w:numPr>
        <w:pBdr>
          <w:top w:val="nil"/>
          <w:left w:val="nil"/>
          <w:bottom w:val="nil"/>
          <w:right w:val="nil"/>
          <w:between w:val="nil"/>
        </w:pBdr>
        <w:tabs>
          <w:tab w:val="left" w:pos="0"/>
          <w:tab w:val="left" w:pos="3119"/>
          <w:tab w:val="left" w:pos="3544"/>
          <w:tab w:val="left" w:pos="3828"/>
        </w:tabs>
        <w:rPr>
          <w:color w:val="000000"/>
          <w:sz w:val="22"/>
          <w:szCs w:val="22"/>
        </w:rPr>
      </w:pPr>
      <w:r>
        <w:rPr>
          <w:color w:val="000000"/>
          <w:sz w:val="22"/>
          <w:szCs w:val="22"/>
        </w:rPr>
        <w:t xml:space="preserve">Hayvan </w:t>
      </w:r>
      <w:proofErr w:type="gramStart"/>
      <w:r>
        <w:rPr>
          <w:color w:val="000000"/>
          <w:sz w:val="22"/>
          <w:szCs w:val="22"/>
        </w:rPr>
        <w:t>Severlik ,</w:t>
      </w:r>
      <w:proofErr w:type="gramEnd"/>
    </w:p>
    <w:p w14:paraId="7ABFA811" w14:textId="77777777" w:rsidR="00CC0082" w:rsidRDefault="00CC0082" w:rsidP="00CC0082">
      <w:pPr>
        <w:numPr>
          <w:ilvl w:val="0"/>
          <w:numId w:val="1"/>
        </w:numPr>
        <w:pBdr>
          <w:top w:val="nil"/>
          <w:left w:val="nil"/>
          <w:bottom w:val="nil"/>
          <w:right w:val="nil"/>
          <w:between w:val="nil"/>
        </w:pBdr>
      </w:pPr>
      <w:r>
        <w:rPr>
          <w:color w:val="000000"/>
        </w:rPr>
        <w:t xml:space="preserve">Aile birliğine önem </w:t>
      </w:r>
      <w:proofErr w:type="gramStart"/>
      <w:r>
        <w:rPr>
          <w:color w:val="000000"/>
        </w:rPr>
        <w:t>verme ,</w:t>
      </w:r>
      <w:proofErr w:type="gramEnd"/>
      <w:r>
        <w:rPr>
          <w:color w:val="000000"/>
        </w:rPr>
        <w:t xml:space="preserve"> Kültürel mirasa sahip çıkma, </w:t>
      </w:r>
      <w:r>
        <w:rPr>
          <w:color w:val="000000"/>
          <w:sz w:val="22"/>
          <w:szCs w:val="22"/>
        </w:rPr>
        <w:t>olarak kararlaştırıldı.</w:t>
      </w:r>
    </w:p>
    <w:p w14:paraId="259F8A90" w14:textId="77777777" w:rsidR="00CC0082" w:rsidRDefault="00CC0082" w:rsidP="00CC0082">
      <w:pPr>
        <w:pBdr>
          <w:top w:val="nil"/>
          <w:left w:val="nil"/>
          <w:bottom w:val="nil"/>
          <w:right w:val="nil"/>
          <w:between w:val="nil"/>
        </w:pBdr>
        <w:tabs>
          <w:tab w:val="left" w:pos="0"/>
          <w:tab w:val="left" w:pos="3119"/>
          <w:tab w:val="left" w:pos="3544"/>
          <w:tab w:val="left" w:pos="3828"/>
        </w:tabs>
        <w:ind w:firstLine="720"/>
        <w:rPr>
          <w:color w:val="000000"/>
          <w:sz w:val="22"/>
          <w:szCs w:val="22"/>
        </w:rPr>
      </w:pPr>
      <w:r>
        <w:rPr>
          <w:color w:val="000000"/>
          <w:sz w:val="22"/>
          <w:szCs w:val="22"/>
        </w:rPr>
        <w:t xml:space="preserve"> Değerler eğitiminde kullanılacak temaların yıllık plana eklenmesine karar verildi.</w:t>
      </w:r>
    </w:p>
    <w:p w14:paraId="74938FD9" w14:textId="77777777" w:rsidR="00CC0082" w:rsidRDefault="00CC0082" w:rsidP="00CC0082">
      <w:pPr>
        <w:spacing w:after="120"/>
        <w:rPr>
          <w:b/>
          <w:sz w:val="22"/>
          <w:szCs w:val="22"/>
          <w:u w:val="single"/>
        </w:rPr>
      </w:pPr>
      <w:r>
        <w:rPr>
          <w:b/>
          <w:sz w:val="22"/>
          <w:szCs w:val="22"/>
          <w:u w:val="single"/>
        </w:rPr>
        <w:t xml:space="preserve">17. </w:t>
      </w:r>
      <w:proofErr w:type="gramStart"/>
      <w:r>
        <w:rPr>
          <w:b/>
          <w:sz w:val="22"/>
          <w:szCs w:val="22"/>
          <w:u w:val="single"/>
        </w:rPr>
        <w:t>Madde :</w:t>
      </w:r>
      <w:proofErr w:type="gramEnd"/>
    </w:p>
    <w:p w14:paraId="5C027A5B" w14:textId="77777777" w:rsidR="00CC0082" w:rsidRDefault="00CC0082" w:rsidP="00CC0082">
      <w:pPr>
        <w:spacing w:after="120"/>
        <w:rPr>
          <w:sz w:val="22"/>
          <w:szCs w:val="22"/>
        </w:rPr>
      </w:pPr>
      <w:r>
        <w:rPr>
          <w:sz w:val="22"/>
          <w:szCs w:val="22"/>
        </w:rPr>
        <w:tab/>
        <w:t xml:space="preserve">Okul idaresi tarafından Covit-19 ile ilgili uyarı levhalarına ve bireysel alınabilecek tedbirlere dikkat </w:t>
      </w:r>
      <w:proofErr w:type="spellStart"/>
      <w:proofErr w:type="gramStart"/>
      <w:r>
        <w:rPr>
          <w:sz w:val="22"/>
          <w:szCs w:val="22"/>
        </w:rPr>
        <w:t>çekilecek,gerekli</w:t>
      </w:r>
      <w:proofErr w:type="spellEnd"/>
      <w:proofErr w:type="gramEnd"/>
      <w:r>
        <w:rPr>
          <w:sz w:val="22"/>
          <w:szCs w:val="22"/>
        </w:rPr>
        <w:t xml:space="preserve"> görüldüğünde bilgilendirmeler/hatırlatmalar Sağlık </w:t>
      </w:r>
      <w:proofErr w:type="spellStart"/>
      <w:r>
        <w:rPr>
          <w:sz w:val="22"/>
          <w:szCs w:val="22"/>
        </w:rPr>
        <w:t>Kulubü</w:t>
      </w:r>
      <w:proofErr w:type="spellEnd"/>
      <w:r>
        <w:rPr>
          <w:sz w:val="22"/>
          <w:szCs w:val="22"/>
        </w:rPr>
        <w:t xml:space="preserve"> aracılığıyla da yapılacaktır.</w:t>
      </w:r>
    </w:p>
    <w:p w14:paraId="661CDF15" w14:textId="77777777" w:rsidR="00CC0082" w:rsidRDefault="00CC0082" w:rsidP="00CC0082">
      <w:pPr>
        <w:spacing w:after="120"/>
        <w:rPr>
          <w:sz w:val="22"/>
          <w:szCs w:val="22"/>
        </w:rPr>
      </w:pPr>
      <w:r>
        <w:rPr>
          <w:sz w:val="22"/>
          <w:szCs w:val="22"/>
        </w:rPr>
        <w:tab/>
        <w:t>Okul idaresi tarafından alınan iş sağlığı ve güvenliği tedbirlerine azami ölçüde uyulacaktır.</w:t>
      </w:r>
    </w:p>
    <w:p w14:paraId="7CA7034A" w14:textId="77777777" w:rsidR="00CC0082" w:rsidRDefault="00CC0082" w:rsidP="00CC0082">
      <w:pPr>
        <w:spacing w:after="120"/>
        <w:rPr>
          <w:b/>
          <w:sz w:val="22"/>
          <w:szCs w:val="22"/>
          <w:u w:val="single"/>
        </w:rPr>
      </w:pPr>
      <w:r>
        <w:rPr>
          <w:b/>
          <w:sz w:val="22"/>
          <w:szCs w:val="22"/>
          <w:u w:val="single"/>
        </w:rPr>
        <w:t xml:space="preserve">18. </w:t>
      </w:r>
      <w:proofErr w:type="gramStart"/>
      <w:r>
        <w:rPr>
          <w:b/>
          <w:sz w:val="22"/>
          <w:szCs w:val="22"/>
          <w:u w:val="single"/>
        </w:rPr>
        <w:t>Madde :</w:t>
      </w:r>
      <w:proofErr w:type="gramEnd"/>
    </w:p>
    <w:p w14:paraId="2E3625D8" w14:textId="0DC80043" w:rsidR="00CC0082" w:rsidRDefault="00CC0082" w:rsidP="00CC0082">
      <w:pPr>
        <w:spacing w:after="120"/>
        <w:rPr>
          <w:sz w:val="22"/>
          <w:szCs w:val="22"/>
        </w:rPr>
      </w:pPr>
      <w:r>
        <w:rPr>
          <w:color w:val="202124"/>
          <w:sz w:val="22"/>
          <w:szCs w:val="22"/>
        </w:rPr>
        <w:tab/>
      </w:r>
      <w:proofErr w:type="gramStart"/>
      <w:r w:rsidR="00B04E95">
        <w:rPr>
          <w:sz w:val="22"/>
          <w:szCs w:val="22"/>
        </w:rPr>
        <w:t>…</w:t>
      </w:r>
      <w:r w:rsidR="00B04E95">
        <w:rPr>
          <w:sz w:val="22"/>
          <w:szCs w:val="22"/>
        </w:rPr>
        <w:t xml:space="preserve"> </w:t>
      </w:r>
      <w:r>
        <w:rPr>
          <w:color w:val="202124"/>
          <w:sz w:val="22"/>
          <w:szCs w:val="22"/>
        </w:rPr>
        <w:t>:</w:t>
      </w:r>
      <w:proofErr w:type="gramEnd"/>
      <w:r>
        <w:rPr>
          <w:color w:val="202124"/>
          <w:sz w:val="22"/>
          <w:szCs w:val="22"/>
        </w:rPr>
        <w:t xml:space="preserve">’’Kültür ile dil arasında sıkı bağlar </w:t>
      </w:r>
      <w:proofErr w:type="spellStart"/>
      <w:r>
        <w:rPr>
          <w:color w:val="202124"/>
          <w:sz w:val="22"/>
          <w:szCs w:val="22"/>
        </w:rPr>
        <w:t>vardır.</w:t>
      </w:r>
      <w:r>
        <w:rPr>
          <w:sz w:val="22"/>
          <w:szCs w:val="22"/>
          <w:highlight w:val="white"/>
        </w:rPr>
        <w:t>Kültürün</w:t>
      </w:r>
      <w:proofErr w:type="spellEnd"/>
      <w:r>
        <w:rPr>
          <w:sz w:val="22"/>
          <w:szCs w:val="22"/>
          <w:highlight w:val="white"/>
        </w:rPr>
        <w:t xml:space="preserve"> bir unsuru olan dil, sürekli gelişen/değişen canlı bir </w:t>
      </w:r>
      <w:proofErr w:type="spellStart"/>
      <w:r>
        <w:rPr>
          <w:sz w:val="22"/>
          <w:szCs w:val="22"/>
          <w:highlight w:val="white"/>
        </w:rPr>
        <w:t>varlıktır.Dil</w:t>
      </w:r>
      <w:proofErr w:type="spellEnd"/>
      <w:r>
        <w:rPr>
          <w:sz w:val="22"/>
          <w:szCs w:val="22"/>
          <w:highlight w:val="white"/>
        </w:rPr>
        <w:t xml:space="preserve"> kültürü, kültür de dili </w:t>
      </w:r>
      <w:proofErr w:type="spellStart"/>
      <w:r>
        <w:rPr>
          <w:sz w:val="22"/>
          <w:szCs w:val="22"/>
          <w:highlight w:val="white"/>
        </w:rPr>
        <w:t>şekillendirir.Öğrenilen</w:t>
      </w:r>
      <w:proofErr w:type="spellEnd"/>
      <w:r>
        <w:rPr>
          <w:sz w:val="22"/>
          <w:szCs w:val="22"/>
          <w:highlight w:val="white"/>
        </w:rPr>
        <w:t xml:space="preserve"> dilin ait olduğu kültürü tanımadan o dili öğrenmede ve anlamada eksik </w:t>
      </w:r>
      <w:proofErr w:type="spellStart"/>
      <w:r>
        <w:rPr>
          <w:sz w:val="22"/>
          <w:szCs w:val="22"/>
          <w:highlight w:val="white"/>
        </w:rPr>
        <w:t>kalınır.</w:t>
      </w:r>
      <w:r>
        <w:rPr>
          <w:sz w:val="22"/>
          <w:szCs w:val="22"/>
        </w:rPr>
        <w:t>Bu</w:t>
      </w:r>
      <w:proofErr w:type="spellEnd"/>
      <w:r>
        <w:rPr>
          <w:sz w:val="22"/>
          <w:szCs w:val="22"/>
        </w:rPr>
        <w:t xml:space="preserve"> nedenle öğrenilen Almancayı geliştirmeye ve dilin ait olduğu kültüre farkındalık oluşturmak amacıyla sınıflar arasında bilgi yarışması düzenleyebiliriz.</w:t>
      </w:r>
    </w:p>
    <w:p w14:paraId="6E56A1F6" w14:textId="77777777" w:rsidR="00CC0082" w:rsidRDefault="00CC0082" w:rsidP="00CC0082">
      <w:pPr>
        <w:spacing w:after="120"/>
        <w:rPr>
          <w:sz w:val="22"/>
          <w:szCs w:val="22"/>
        </w:rPr>
      </w:pPr>
      <w:r>
        <w:rPr>
          <w:sz w:val="22"/>
          <w:szCs w:val="22"/>
        </w:rPr>
        <w:tab/>
        <w:t xml:space="preserve">Belirli gün ve haftalarda konuyla ilgili </w:t>
      </w:r>
      <w:proofErr w:type="spellStart"/>
      <w:proofErr w:type="gramStart"/>
      <w:r>
        <w:rPr>
          <w:sz w:val="22"/>
          <w:szCs w:val="22"/>
        </w:rPr>
        <w:t>panolarda;kısa</w:t>
      </w:r>
      <w:proofErr w:type="spellEnd"/>
      <w:proofErr w:type="gramEnd"/>
      <w:r>
        <w:rPr>
          <w:sz w:val="22"/>
          <w:szCs w:val="22"/>
        </w:rPr>
        <w:t xml:space="preserve"> </w:t>
      </w:r>
      <w:proofErr w:type="spellStart"/>
      <w:r>
        <w:rPr>
          <w:sz w:val="22"/>
          <w:szCs w:val="22"/>
        </w:rPr>
        <w:t>sunumlar,afişler,karikatür,atasözleri,şarkılar</w:t>
      </w:r>
      <w:proofErr w:type="spellEnd"/>
      <w:r>
        <w:rPr>
          <w:sz w:val="22"/>
          <w:szCs w:val="22"/>
        </w:rPr>
        <w:t xml:space="preserve"> </w:t>
      </w:r>
      <w:proofErr w:type="spellStart"/>
      <w:r>
        <w:rPr>
          <w:sz w:val="22"/>
          <w:szCs w:val="22"/>
        </w:rPr>
        <w:t>vb</w:t>
      </w:r>
      <w:proofErr w:type="spellEnd"/>
      <w:r>
        <w:rPr>
          <w:sz w:val="22"/>
          <w:szCs w:val="22"/>
        </w:rPr>
        <w:t xml:space="preserve"> çalışmaları Almanca ve Türkçe olarak öğrencilerle birlikte hazırlayabiliriz.’’</w:t>
      </w:r>
    </w:p>
    <w:p w14:paraId="0C905A0C" w14:textId="77777777" w:rsidR="00CC0082" w:rsidRDefault="00CC0082" w:rsidP="00CC0082">
      <w:pPr>
        <w:spacing w:after="120"/>
        <w:rPr>
          <w:sz w:val="22"/>
          <w:szCs w:val="22"/>
        </w:rPr>
      </w:pPr>
      <w:r>
        <w:rPr>
          <w:sz w:val="22"/>
          <w:szCs w:val="22"/>
        </w:rPr>
        <w:tab/>
      </w:r>
    </w:p>
    <w:p w14:paraId="18DB459E" w14:textId="77777777" w:rsidR="00CC0082" w:rsidRDefault="00CC0082" w:rsidP="00CC0082">
      <w:pPr>
        <w:spacing w:after="120"/>
        <w:rPr>
          <w:sz w:val="22"/>
          <w:szCs w:val="22"/>
        </w:rPr>
      </w:pPr>
      <w:r>
        <w:rPr>
          <w:b/>
          <w:sz w:val="22"/>
          <w:szCs w:val="22"/>
          <w:u w:val="single"/>
        </w:rPr>
        <w:t xml:space="preserve">19. </w:t>
      </w:r>
      <w:proofErr w:type="gramStart"/>
      <w:r>
        <w:rPr>
          <w:b/>
          <w:sz w:val="22"/>
          <w:szCs w:val="22"/>
          <w:u w:val="single"/>
        </w:rPr>
        <w:t>Madde :</w:t>
      </w:r>
      <w:proofErr w:type="gramEnd"/>
    </w:p>
    <w:p w14:paraId="2F0A8E46" w14:textId="4C7C2CFC" w:rsidR="00CC0082" w:rsidRDefault="00CC0082" w:rsidP="00CC0082">
      <w:pPr>
        <w:spacing w:after="120"/>
        <w:rPr>
          <w:sz w:val="22"/>
          <w:szCs w:val="22"/>
        </w:rPr>
      </w:pPr>
      <w:r>
        <w:rPr>
          <w:sz w:val="22"/>
          <w:szCs w:val="22"/>
        </w:rPr>
        <w:tab/>
        <w:t xml:space="preserve">Almanca Zümre Başkanı </w:t>
      </w:r>
      <w:r w:rsidR="00B04E95">
        <w:rPr>
          <w:sz w:val="22"/>
          <w:szCs w:val="22"/>
        </w:rPr>
        <w:t>…</w:t>
      </w:r>
      <w:r>
        <w:rPr>
          <w:sz w:val="22"/>
          <w:szCs w:val="22"/>
        </w:rPr>
        <w:t xml:space="preserve">  </w:t>
      </w:r>
      <w:proofErr w:type="gramStart"/>
      <w:r>
        <w:rPr>
          <w:sz w:val="22"/>
          <w:szCs w:val="22"/>
        </w:rPr>
        <w:t>bu</w:t>
      </w:r>
      <w:proofErr w:type="gramEnd"/>
      <w:r>
        <w:rPr>
          <w:sz w:val="22"/>
          <w:szCs w:val="22"/>
        </w:rPr>
        <w:t xml:space="preserve"> Eğitim-Öğretim yılında zümremize verimli </w:t>
      </w:r>
      <w:proofErr w:type="spellStart"/>
      <w:r>
        <w:rPr>
          <w:sz w:val="22"/>
          <w:szCs w:val="22"/>
        </w:rPr>
        <w:t>çalışma,başarı</w:t>
      </w:r>
      <w:proofErr w:type="spellEnd"/>
      <w:r>
        <w:rPr>
          <w:sz w:val="22"/>
          <w:szCs w:val="22"/>
        </w:rPr>
        <w:t xml:space="preserve"> ve sağlık dileyerek toplantıyı sona erdirdi.</w:t>
      </w:r>
    </w:p>
    <w:p w14:paraId="13791A50" w14:textId="77777777" w:rsidR="00CC0082" w:rsidRDefault="00CC0082" w:rsidP="00CC0082">
      <w:pPr>
        <w:spacing w:after="120"/>
        <w:rPr>
          <w:b/>
          <w:sz w:val="22"/>
          <w:szCs w:val="22"/>
        </w:rPr>
      </w:pPr>
    </w:p>
    <w:p w14:paraId="27F331D3" w14:textId="77777777" w:rsidR="00CC0082" w:rsidRDefault="00CC0082" w:rsidP="00CC0082">
      <w:pPr>
        <w:spacing w:after="120"/>
        <w:rPr>
          <w:b/>
          <w:sz w:val="22"/>
          <w:szCs w:val="22"/>
        </w:rPr>
      </w:pPr>
    </w:p>
    <w:p w14:paraId="37CB3F6C" w14:textId="0F904814" w:rsidR="00CC0082" w:rsidRDefault="00CC0082" w:rsidP="00CC0082">
      <w:pPr>
        <w:spacing w:after="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320DE">
        <w:rPr>
          <w:sz w:val="22"/>
          <w:szCs w:val="22"/>
        </w:rPr>
        <w:t xml:space="preserve">               </w:t>
      </w:r>
      <w:r w:rsidR="00B04E95">
        <w:rPr>
          <w:sz w:val="22"/>
          <w:szCs w:val="22"/>
        </w:rPr>
        <w:t>…</w:t>
      </w:r>
    </w:p>
    <w:p w14:paraId="0B4CEEED" w14:textId="48E4D6BD" w:rsidR="00CC0082" w:rsidRDefault="00CC0082" w:rsidP="00CC0082">
      <w:pPr>
        <w:spacing w:after="120"/>
        <w:rPr>
          <w:sz w:val="22"/>
          <w:szCs w:val="22"/>
        </w:rPr>
      </w:pPr>
      <w:r>
        <w:rPr>
          <w:sz w:val="22"/>
          <w:szCs w:val="22"/>
        </w:rPr>
        <w:tab/>
      </w:r>
      <w:r>
        <w:rPr>
          <w:sz w:val="22"/>
          <w:szCs w:val="22"/>
        </w:rPr>
        <w:tab/>
      </w:r>
      <w:r>
        <w:rPr>
          <w:sz w:val="22"/>
          <w:szCs w:val="22"/>
        </w:rPr>
        <w:tab/>
      </w:r>
      <w:r>
        <w:rPr>
          <w:sz w:val="22"/>
          <w:szCs w:val="22"/>
        </w:rPr>
        <w:tab/>
      </w:r>
      <w:r>
        <w:rPr>
          <w:sz w:val="22"/>
          <w:szCs w:val="22"/>
        </w:rPr>
        <w:tab/>
      </w:r>
      <w:r w:rsidR="005320DE">
        <w:rPr>
          <w:sz w:val="22"/>
          <w:szCs w:val="22"/>
        </w:rPr>
        <w:t xml:space="preserve">                       Niğde Merkez Almanca</w:t>
      </w:r>
      <w:r>
        <w:rPr>
          <w:sz w:val="22"/>
          <w:szCs w:val="22"/>
        </w:rPr>
        <w:t xml:space="preserve"> İlçe Zümre Başkanı                            </w:t>
      </w:r>
    </w:p>
    <w:p w14:paraId="1CDCA73C" w14:textId="77777777" w:rsidR="00CC0082" w:rsidRDefault="00CC0082" w:rsidP="005320DE">
      <w:pPr>
        <w:spacing w:after="120"/>
        <w:rPr>
          <w:sz w:val="22"/>
          <w:szCs w:val="22"/>
        </w:rPr>
      </w:pPr>
    </w:p>
    <w:p w14:paraId="5808650A" w14:textId="74ED59D7" w:rsidR="00CC0082" w:rsidRPr="00B34ACD" w:rsidRDefault="005320DE" w:rsidP="005320DE">
      <w:pPr>
        <w:spacing w:after="120"/>
        <w:rPr>
          <w:sz w:val="22"/>
          <w:szCs w:val="22"/>
        </w:rPr>
      </w:pPr>
      <w:r>
        <w:rPr>
          <w:sz w:val="22"/>
          <w:szCs w:val="22"/>
        </w:rPr>
        <w:t xml:space="preserve">                                                          </w:t>
      </w:r>
      <w:r w:rsidR="00CC0082">
        <w:rPr>
          <w:sz w:val="22"/>
          <w:szCs w:val="22"/>
        </w:rPr>
        <w:t>03 Eylül 2021</w:t>
      </w:r>
    </w:p>
    <w:p w14:paraId="55190BF8" w14:textId="393262C6" w:rsidR="00CC0082" w:rsidRDefault="005320DE" w:rsidP="005320DE">
      <w:pPr>
        <w:spacing w:after="120"/>
        <w:rPr>
          <w:sz w:val="22"/>
          <w:szCs w:val="22"/>
        </w:rPr>
      </w:pPr>
      <w:r>
        <w:rPr>
          <w:sz w:val="22"/>
          <w:szCs w:val="22"/>
        </w:rPr>
        <w:t xml:space="preserve">                                                         </w:t>
      </w:r>
      <w:r w:rsidR="00B04E95">
        <w:rPr>
          <w:sz w:val="22"/>
          <w:szCs w:val="22"/>
        </w:rPr>
        <w:t>…</w:t>
      </w:r>
    </w:p>
    <w:p w14:paraId="1F8A3C05" w14:textId="795E71D9" w:rsidR="00CC0082" w:rsidRDefault="005320DE" w:rsidP="005320DE">
      <w:pPr>
        <w:tabs>
          <w:tab w:val="left" w:pos="3765"/>
        </w:tabs>
        <w:rPr>
          <w:sz w:val="22"/>
          <w:szCs w:val="22"/>
        </w:rPr>
      </w:pPr>
      <w:r>
        <w:rPr>
          <w:sz w:val="22"/>
          <w:szCs w:val="22"/>
        </w:rPr>
        <w:t xml:space="preserve">                                                     </w:t>
      </w:r>
      <w:r w:rsidR="00B04E95">
        <w:rPr>
          <w:sz w:val="22"/>
          <w:szCs w:val="22"/>
        </w:rPr>
        <w:t>…</w:t>
      </w:r>
      <w:r>
        <w:rPr>
          <w:sz w:val="22"/>
          <w:szCs w:val="22"/>
        </w:rPr>
        <w:t xml:space="preserve"> </w:t>
      </w:r>
      <w:r w:rsidR="00B04E95">
        <w:rPr>
          <w:sz w:val="22"/>
          <w:szCs w:val="22"/>
        </w:rPr>
        <w:t>AL</w:t>
      </w:r>
      <w:r>
        <w:rPr>
          <w:sz w:val="22"/>
          <w:szCs w:val="22"/>
        </w:rPr>
        <w:t xml:space="preserve"> Müdürü</w:t>
      </w:r>
    </w:p>
    <w:p w14:paraId="152D5DDE" w14:textId="77777777" w:rsidR="00CC0082" w:rsidRDefault="00CC0082" w:rsidP="00CC0082">
      <w:pPr>
        <w:spacing w:after="120"/>
        <w:rPr>
          <w:sz w:val="22"/>
          <w:szCs w:val="22"/>
        </w:rPr>
      </w:pPr>
    </w:p>
    <w:p w14:paraId="0876BD28" w14:textId="77777777" w:rsidR="00CC0082" w:rsidRDefault="00CC0082" w:rsidP="00CC0082">
      <w:pPr>
        <w:spacing w:after="120"/>
        <w:rPr>
          <w:sz w:val="22"/>
          <w:szCs w:val="22"/>
        </w:rPr>
      </w:pPr>
    </w:p>
    <w:p w14:paraId="17204DA1" w14:textId="5FEEB90B" w:rsidR="00201496" w:rsidRDefault="00CC0082" w:rsidP="005320DE">
      <w:pPr>
        <w:spacing w:after="120"/>
        <w:rPr>
          <w:sz w:val="22"/>
          <w:szCs w:val="22"/>
        </w:rPr>
      </w:pPr>
      <w:r>
        <w:rPr>
          <w:sz w:val="22"/>
          <w:szCs w:val="22"/>
        </w:rPr>
        <w:t xml:space="preserve">EK: Toplantıya katılanların isim ve imza </w:t>
      </w:r>
      <w:proofErr w:type="spellStart"/>
      <w:r>
        <w:rPr>
          <w:sz w:val="22"/>
          <w:szCs w:val="22"/>
        </w:rPr>
        <w:t>sirküsü</w:t>
      </w:r>
      <w:bookmarkEnd w:id="0"/>
      <w:proofErr w:type="spellEnd"/>
    </w:p>
    <w:p w14:paraId="3212DDF1" w14:textId="77777777" w:rsidR="009D7B6F" w:rsidRDefault="009D7B6F"/>
    <w:sectPr w:rsidR="009D7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39F"/>
    <w:multiLevelType w:val="multilevel"/>
    <w:tmpl w:val="D0A2959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23"/>
    <w:rsid w:val="00201496"/>
    <w:rsid w:val="005320DE"/>
    <w:rsid w:val="007C7C13"/>
    <w:rsid w:val="00996207"/>
    <w:rsid w:val="009A1014"/>
    <w:rsid w:val="009D7B6F"/>
    <w:rsid w:val="00A80623"/>
    <w:rsid w:val="00B04E95"/>
    <w:rsid w:val="00CC0082"/>
    <w:rsid w:val="00EF5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96A5"/>
  <w15:chartTrackingRefBased/>
  <w15:docId w15:val="{DBB68F86-725D-421D-A3EB-680D55B6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7C1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CC0082"/>
    <w:pPr>
      <w:spacing w:after="120"/>
    </w:pPr>
  </w:style>
  <w:style w:type="character" w:customStyle="1" w:styleId="GvdeMetniChar">
    <w:name w:val="Gövde Metni Char"/>
    <w:basedOn w:val="VarsaylanParagrafYazTipi"/>
    <w:link w:val="GvdeMetni"/>
    <w:rsid w:val="00CC008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2300</Words>
  <Characters>13113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CHT</dc:creator>
  <cp:keywords/>
  <dc:description/>
  <cp:lastModifiedBy>Çağatay DERNEK</cp:lastModifiedBy>
  <cp:revision>4</cp:revision>
  <dcterms:created xsi:type="dcterms:W3CDTF">2021-09-05T17:50:00Z</dcterms:created>
  <dcterms:modified xsi:type="dcterms:W3CDTF">2021-10-11T18:02:00Z</dcterms:modified>
</cp:coreProperties>
</file>